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2A" w:rsidRDefault="00EB482A" w:rsidP="00EB482A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EB482A" w:rsidRDefault="00EB482A" w:rsidP="00EB48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Title"/>
        <w:jc w:val="center"/>
      </w:pPr>
      <w:r>
        <w:t>МИНИСТЕРСТВО ЗДРАВООХРАНЕНИЯ РОССИЙСКОЙ ФЕДЕРАЦИИ</w:t>
      </w:r>
    </w:p>
    <w:p w:rsidR="00EB482A" w:rsidRDefault="00EB482A" w:rsidP="00EB482A">
      <w:pPr>
        <w:pStyle w:val="ConsPlusTitle"/>
        <w:jc w:val="center"/>
      </w:pPr>
    </w:p>
    <w:p w:rsidR="00EB482A" w:rsidRDefault="00EB482A" w:rsidP="00EB482A">
      <w:pPr>
        <w:pStyle w:val="ConsPlusTitle"/>
        <w:jc w:val="center"/>
      </w:pPr>
      <w:r>
        <w:t>ПРИКАЗ</w:t>
      </w:r>
    </w:p>
    <w:p w:rsidR="00EB482A" w:rsidRDefault="00EB482A" w:rsidP="00EB482A">
      <w:pPr>
        <w:pStyle w:val="ConsPlusTitle"/>
        <w:jc w:val="center"/>
      </w:pPr>
      <w:r>
        <w:t>от 28 января 2021 г. N 29н</w:t>
      </w:r>
    </w:p>
    <w:p w:rsidR="00EB482A" w:rsidRDefault="00EB482A" w:rsidP="00EB482A">
      <w:pPr>
        <w:pStyle w:val="ConsPlusTitle"/>
        <w:jc w:val="center"/>
      </w:pPr>
    </w:p>
    <w:p w:rsidR="00EB482A" w:rsidRDefault="00EB482A" w:rsidP="00EB482A">
      <w:pPr>
        <w:pStyle w:val="ConsPlusTitle"/>
        <w:jc w:val="center"/>
      </w:pPr>
      <w:r>
        <w:t>ОБ УТВЕРЖДЕНИИ ПОРЯДКА</w:t>
      </w:r>
    </w:p>
    <w:p w:rsidR="00EB482A" w:rsidRDefault="00EB482A" w:rsidP="00EB482A">
      <w:pPr>
        <w:pStyle w:val="ConsPlusTitle"/>
        <w:jc w:val="center"/>
      </w:pPr>
      <w:r>
        <w:t xml:space="preserve">ПРОВЕДЕНИЯ </w:t>
      </w:r>
      <w:proofErr w:type="gramStart"/>
      <w:r>
        <w:t>ОБЯЗАТЕЛЬНЫХ</w:t>
      </w:r>
      <w:proofErr w:type="gramEnd"/>
      <w:r>
        <w:t xml:space="preserve"> ПРЕДВАРИТЕЛЬНЫХ И ПЕРИОДИЧЕСКИХ</w:t>
      </w:r>
    </w:p>
    <w:p w:rsidR="00EB482A" w:rsidRDefault="00EB482A" w:rsidP="00EB482A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EB482A" w:rsidRDefault="00EB482A" w:rsidP="00EB482A">
      <w:pPr>
        <w:pStyle w:val="ConsPlusTitle"/>
        <w:jc w:val="center"/>
      </w:pPr>
      <w:r>
        <w:t>ЧЕТВЕРТОЙ СТАТЬИ 213 ТРУДОВОГО КОДЕКСА РОССИЙСКОЙ</w:t>
      </w:r>
    </w:p>
    <w:p w:rsidR="00EB482A" w:rsidRDefault="00EB482A" w:rsidP="00EB482A">
      <w:pPr>
        <w:pStyle w:val="ConsPlusTitle"/>
        <w:jc w:val="center"/>
      </w:pPr>
      <w:r>
        <w:t>ФЕДЕРАЦИИ, ПЕРЕЧНЯ МЕДИЦИНСКИХ ПРОТИВОПОКАЗАНИЙ</w:t>
      </w:r>
    </w:p>
    <w:p w:rsidR="00EB482A" w:rsidRDefault="00EB482A" w:rsidP="00EB482A">
      <w:pPr>
        <w:pStyle w:val="ConsPlusTitle"/>
        <w:jc w:val="center"/>
      </w:pPr>
      <w:r>
        <w:t xml:space="preserve">К ОСУЩЕСТВЛЕНИЮ РАБОТ С </w:t>
      </w:r>
      <w:proofErr w:type="gramStart"/>
      <w:r>
        <w:t>ВРЕДНЫМИ</w:t>
      </w:r>
      <w:proofErr w:type="gramEnd"/>
      <w:r>
        <w:t xml:space="preserve"> И (ИЛИ) ОПАСНЫМИ</w:t>
      </w:r>
    </w:p>
    <w:p w:rsidR="00EB482A" w:rsidRDefault="00EB482A" w:rsidP="00EB482A">
      <w:pPr>
        <w:pStyle w:val="ConsPlusTitle"/>
        <w:jc w:val="center"/>
      </w:pPr>
      <w:r>
        <w:t>ПРОИЗВОДСТВЕННЫМИ ФАКТОРАМИ, А ТАКЖЕ РАБОТАМ,</w:t>
      </w:r>
    </w:p>
    <w:p w:rsidR="00EB482A" w:rsidRDefault="00EB482A" w:rsidP="00EB482A">
      <w:pPr>
        <w:pStyle w:val="ConsPlusTitle"/>
        <w:jc w:val="center"/>
      </w:pPr>
      <w:r>
        <w:t xml:space="preserve">ПРИ </w:t>
      </w:r>
      <w:proofErr w:type="gramStart"/>
      <w:r>
        <w:t>ВЫПОЛНЕНИИ</w:t>
      </w:r>
      <w:proofErr w:type="gramEnd"/>
      <w:r>
        <w:t xml:space="preserve"> КОТОРЫХ ПРОВОДЯТСЯ ОБЯЗАТЕЛЬНЫЕ</w:t>
      </w:r>
    </w:p>
    <w:p w:rsidR="00EB482A" w:rsidRDefault="00EB482A" w:rsidP="00EB482A">
      <w:pPr>
        <w:pStyle w:val="ConsPlusTitle"/>
        <w:jc w:val="center"/>
      </w:pPr>
      <w:r>
        <w:t>ПРЕДВАРИТЕЛЬНЫЕ И ПЕРИОДИЧЕСКИЕ МЕДИЦИНСКИЕ ОСМОТРЫ</w:t>
      </w:r>
    </w:p>
    <w:p w:rsidR="00EB482A" w:rsidRDefault="00EB482A" w:rsidP="00EB482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EB482A" w:rsidTr="000F2A9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482A" w:rsidRDefault="00EB482A" w:rsidP="000F2A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B482A" w:rsidRDefault="00EB482A" w:rsidP="000F2A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82A" w:rsidRDefault="00EB482A" w:rsidP="000F2A9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8" w:history="1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>
        <w:t xml:space="preserve"> </w:t>
      </w:r>
      <w:proofErr w:type="gramStart"/>
      <w:r>
        <w:t xml:space="preserve">2013, N 48, ст. 6165), </w:t>
      </w:r>
      <w:hyperlink r:id="rId9" w:history="1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10" w:history="1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11" w:history="1">
        <w:r>
          <w:rPr>
            <w:color w:val="0000FF"/>
          </w:rPr>
          <w:t>подпунктами 5.2.55</w:t>
        </w:r>
      </w:hyperlink>
      <w:r>
        <w:t xml:space="preserve">, </w:t>
      </w:r>
      <w:hyperlink r:id="rId12" w:history="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</w:t>
      </w:r>
      <w:proofErr w:type="gramEnd"/>
      <w:r>
        <w:t>. N 608 (Собрание законодательства Российской Федерации, 2012, N 26, ст. 3526), приказываю: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1. Утвердить:</w:t>
      </w:r>
    </w:p>
    <w:p w:rsidR="00EB482A" w:rsidRDefault="00AF53BB" w:rsidP="00EB482A">
      <w:pPr>
        <w:pStyle w:val="ConsPlusNormal"/>
        <w:spacing w:before="240"/>
        <w:ind w:firstLine="540"/>
        <w:jc w:val="both"/>
      </w:pPr>
      <w:hyperlink w:anchor="Par39" w:tooltip="ПОРЯДОК" w:history="1">
        <w:r w:rsidR="00EB482A">
          <w:rPr>
            <w:color w:val="0000FF"/>
          </w:rPr>
          <w:t>Порядок</w:t>
        </w:r>
      </w:hyperlink>
      <w:r w:rsidR="00EB482A"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EB482A" w:rsidRDefault="00AF53BB" w:rsidP="00EB482A">
      <w:pPr>
        <w:pStyle w:val="ConsPlusNormal"/>
        <w:spacing w:before="240"/>
        <w:ind w:firstLine="540"/>
        <w:jc w:val="both"/>
      </w:pPr>
      <w:hyperlink w:anchor="Par1935" w:tooltip="ПЕРЕЧЕНЬ" w:history="1">
        <w:r w:rsidR="00EB482A">
          <w:rPr>
            <w:color w:val="0000FF"/>
          </w:rPr>
          <w:t>Перечень</w:t>
        </w:r>
      </w:hyperlink>
      <w:r w:rsidR="00EB482A">
        <w:t xml:space="preserve"> медицинских противопоказаний к осуществлению работ с вредными и (или) опасными производственными </w:t>
      </w:r>
      <w:hyperlink r:id="rId13" w:history="1">
        <w:r w:rsidR="00EB482A">
          <w:rPr>
            <w:color w:val="0000FF"/>
          </w:rPr>
          <w:t>факторами</w:t>
        </w:r>
      </w:hyperlink>
      <w:r w:rsidR="00EB482A"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jc w:val="right"/>
      </w:pPr>
      <w:r>
        <w:t>Министр</w:t>
      </w:r>
    </w:p>
    <w:p w:rsidR="00EB482A" w:rsidRDefault="00EB482A" w:rsidP="00EB482A">
      <w:pPr>
        <w:pStyle w:val="ConsPlusNormal"/>
        <w:jc w:val="right"/>
      </w:pPr>
      <w:r>
        <w:lastRenderedPageBreak/>
        <w:t>М.А.МУРАШКО</w:t>
      </w: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jc w:val="right"/>
        <w:outlineLvl w:val="0"/>
      </w:pPr>
      <w:r>
        <w:t>Приложение N 1</w:t>
      </w:r>
    </w:p>
    <w:p w:rsidR="00EB482A" w:rsidRDefault="00EB482A" w:rsidP="00EB482A">
      <w:pPr>
        <w:pStyle w:val="ConsPlusNormal"/>
        <w:jc w:val="right"/>
      </w:pPr>
      <w:r>
        <w:t>к приказу Министерства здравоохранения</w:t>
      </w:r>
    </w:p>
    <w:p w:rsidR="00EB482A" w:rsidRDefault="00EB482A" w:rsidP="00EB482A">
      <w:pPr>
        <w:pStyle w:val="ConsPlusNormal"/>
        <w:jc w:val="right"/>
      </w:pPr>
      <w:r>
        <w:t>Российской Федерации</w:t>
      </w:r>
    </w:p>
    <w:p w:rsidR="00EB482A" w:rsidRDefault="00EB482A" w:rsidP="00EB482A">
      <w:pPr>
        <w:pStyle w:val="ConsPlusNormal"/>
        <w:jc w:val="right"/>
      </w:pPr>
      <w:r>
        <w:t>от 28 января 2021 г. N 29н</w:t>
      </w: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Title"/>
        <w:jc w:val="center"/>
      </w:pPr>
      <w:bookmarkStart w:id="0" w:name="Par39"/>
      <w:bookmarkEnd w:id="0"/>
      <w:r>
        <w:t>ПОРЯДОК</w:t>
      </w:r>
    </w:p>
    <w:p w:rsidR="00EB482A" w:rsidRDefault="00EB482A" w:rsidP="00EB482A">
      <w:pPr>
        <w:pStyle w:val="ConsPlusTitle"/>
        <w:jc w:val="center"/>
      </w:pPr>
      <w:r>
        <w:t xml:space="preserve">ПРОВЕДЕНИЯ </w:t>
      </w:r>
      <w:proofErr w:type="gramStart"/>
      <w:r>
        <w:t>ОБЯЗАТЕЛЬНЫХ</w:t>
      </w:r>
      <w:proofErr w:type="gramEnd"/>
      <w:r>
        <w:t xml:space="preserve"> ПРЕДВАРИТЕЛЬНЫХ И ПЕРИОДИЧЕСКИХ</w:t>
      </w:r>
    </w:p>
    <w:p w:rsidR="00EB482A" w:rsidRDefault="00EB482A" w:rsidP="00EB482A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EB482A" w:rsidRDefault="00EB482A" w:rsidP="00EB482A">
      <w:pPr>
        <w:pStyle w:val="ConsPlusTitle"/>
        <w:jc w:val="center"/>
      </w:pPr>
      <w:r>
        <w:t>ЧЕТВЕРТОЙ СТАТЬИ 213 ТРУДОВОГО КОДЕКСА</w:t>
      </w:r>
    </w:p>
    <w:p w:rsidR="00EB482A" w:rsidRDefault="00EB482A" w:rsidP="00EB482A">
      <w:pPr>
        <w:pStyle w:val="ConsPlusTitle"/>
        <w:jc w:val="center"/>
      </w:pPr>
      <w:r>
        <w:t>РОССИЙСКОЙ ФЕДЕРАЦИИ</w:t>
      </w:r>
    </w:p>
    <w:p w:rsidR="00EB482A" w:rsidRDefault="00EB482A" w:rsidP="00EB482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EB482A" w:rsidTr="000F2A9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482A" w:rsidRDefault="00EB482A" w:rsidP="000F2A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B482A" w:rsidRDefault="00EB482A" w:rsidP="000F2A9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82A" w:rsidRDefault="00EB482A" w:rsidP="000F2A9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Title"/>
        <w:jc w:val="center"/>
        <w:outlineLvl w:val="1"/>
      </w:pPr>
      <w:r>
        <w:t>I. Общие положения</w:t>
      </w: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ind w:firstLine="540"/>
        <w:jc w:val="both"/>
      </w:pPr>
      <w:r>
        <w:t xml:space="preserve">1. </w:t>
      </w:r>
      <w:proofErr w:type="gramStart"/>
      <w:r w:rsidRPr="000F2A98">
        <w:rPr>
          <w:b/>
          <w:i/>
        </w:rPr>
        <w:t xml:space="preserve">Порядок проведения обязательных предварительных и периодических медицинских осмотров работников, предусмотренных </w:t>
      </w:r>
      <w:hyperlink r:id="rId15" w:history="1">
        <w:r w:rsidRPr="000F2A98">
          <w:rPr>
            <w:b/>
            <w:i/>
            <w:color w:val="0000FF"/>
          </w:rPr>
          <w:t>частью четвертой статьи 213</w:t>
        </w:r>
      </w:hyperlink>
      <w:r w:rsidRPr="000F2A98">
        <w:rPr>
          <w:b/>
          <w:i/>
        </w:rPr>
        <w:t xml:space="preserve"> Трудового кодекса Российской Федерации,</w:t>
      </w:r>
      <w:r>
        <w:t xml:space="preserve">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</w:t>
      </w:r>
      <w:proofErr w:type="gramEnd"/>
      <w:r>
        <w:t xml:space="preserve">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EB482A" w:rsidRPr="000F2A98" w:rsidRDefault="00EB482A" w:rsidP="00EB482A">
      <w:pPr>
        <w:pStyle w:val="ConsPlusNormal"/>
        <w:spacing w:before="240"/>
        <w:ind w:firstLine="540"/>
        <w:jc w:val="both"/>
        <w:rPr>
          <w:b/>
        </w:rPr>
      </w:pPr>
      <w:r w:rsidRPr="000F2A98">
        <w:rPr>
          <w:b/>
        </w:rP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  <w:proofErr w:type="gramEnd"/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lastRenderedPageBreak/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ar302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ind w:firstLine="540"/>
        <w:jc w:val="both"/>
      </w:pPr>
      <w: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Возглавляет врачебную комиссию врач-профпатолог.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482A" w:rsidRDefault="00EB482A" w:rsidP="00EB482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EB482A" w:rsidTr="000F2A98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482A" w:rsidRDefault="00EB482A" w:rsidP="000F2A9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EB482A" w:rsidRDefault="00EB482A" w:rsidP="000F2A9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01.03.2022 в ТК РФ </w:t>
            </w:r>
            <w:hyperlink r:id="rId17" w:history="1">
              <w:r>
                <w:rPr>
                  <w:color w:val="0000FF"/>
                </w:rPr>
                <w:t>внесены</w:t>
              </w:r>
            </w:hyperlink>
            <w:r>
              <w:rPr>
                <w:color w:val="392C69"/>
              </w:rPr>
              <w:t xml:space="preserve"> значительные изменения. Обязанности работодателя в области охраны труда закреплены в ст. 214 новой редакции.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82A" w:rsidRDefault="00EB482A" w:rsidP="000F2A98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EB482A" w:rsidRDefault="00EB482A" w:rsidP="00EB482A">
      <w:pPr>
        <w:pStyle w:val="ConsPlusNormal"/>
        <w:spacing w:before="300"/>
        <w:ind w:firstLine="540"/>
        <w:jc w:val="both"/>
      </w:pPr>
      <w:r>
        <w:t xml:space="preserve">&lt;2&gt; </w:t>
      </w:r>
      <w:hyperlink r:id="rId18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bookmarkStart w:id="1" w:name="Par69"/>
      <w:bookmarkEnd w:id="1"/>
      <w:r>
        <w:t xml:space="preserve">7. </w:t>
      </w:r>
      <w:proofErr w:type="gramStart"/>
      <w:r>
        <w:t xml:space="preserve">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</w:t>
      </w:r>
      <w:r>
        <w:lastRenderedPageBreak/>
        <w:t>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</w:t>
      </w:r>
      <w:proofErr w:type="gramEnd"/>
      <w:r>
        <w:t xml:space="preserve"> иных медицинских мероприятий в рамках предварительного или периодического осмотра.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7.1. </w:t>
      </w:r>
      <w:proofErr w:type="gramStart"/>
      <w:r>
        <w:t>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). </w:t>
      </w:r>
      <w:proofErr w:type="gramStart"/>
      <w:r>
        <w:t>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&lt;2.1&gt;.</w:t>
      </w:r>
      <w:proofErr w:type="gramEnd"/>
    </w:p>
    <w:p w:rsidR="00EB482A" w:rsidRDefault="00EB482A" w:rsidP="00EB482A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&lt;2.1&gt; </w:t>
      </w:r>
      <w:hyperlink r:id="rId20" w:history="1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EB482A" w:rsidRDefault="00EB482A" w:rsidP="00EB482A">
      <w:pPr>
        <w:pStyle w:val="ConsPlusNormal"/>
        <w:jc w:val="both"/>
      </w:pPr>
      <w:r>
        <w:t xml:space="preserve">(сноска введена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EB482A" w:rsidRDefault="00EB482A" w:rsidP="00EB482A">
      <w:pPr>
        <w:pStyle w:val="ConsPlusNormal"/>
        <w:jc w:val="center"/>
      </w:pPr>
    </w:p>
    <w:p w:rsidR="00EB482A" w:rsidRDefault="00EB482A" w:rsidP="00EB482A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EB482A" w:rsidRDefault="00EB482A" w:rsidP="00EB482A">
      <w:pPr>
        <w:pStyle w:val="ConsPlusNormal"/>
        <w:jc w:val="both"/>
      </w:pPr>
    </w:p>
    <w:p w:rsidR="00EB482A" w:rsidRPr="000F2A98" w:rsidRDefault="00EB482A" w:rsidP="00EB482A">
      <w:pPr>
        <w:pStyle w:val="ConsPlusNormal"/>
        <w:ind w:firstLine="540"/>
        <w:jc w:val="both"/>
        <w:rPr>
          <w:b/>
        </w:rPr>
      </w:pPr>
      <w:r w:rsidRPr="000F2A98">
        <w:rPr>
          <w:b/>
        </w:rP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bookmarkStart w:id="2" w:name="Par80"/>
      <w:bookmarkEnd w:id="2"/>
      <w:r w:rsidRPr="000F2A98">
        <w:rPr>
          <w:b/>
          <w:u w:val="single"/>
        </w:rPr>
        <w:t>9. Направление заполняется</w:t>
      </w:r>
      <w:r>
        <w:t xml:space="preserve">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22" w:history="1">
        <w:r>
          <w:rPr>
            <w:color w:val="0000FF"/>
          </w:rPr>
          <w:t>ОКВЭД</w:t>
        </w:r>
      </w:hyperlink>
      <w:r>
        <w:t>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наименование медицинской организации, фактический адрес ее местонахождения и код по </w:t>
      </w:r>
      <w:r>
        <w:lastRenderedPageBreak/>
        <w:t>ОГРН, электронная почта, контактный телефон;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вид медицинского осмотра;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фамилия, имя, отчество (при наличии), дата рождения, пол работника;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наименование должности (профессии) или вида работы;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вредные и (или) опасные производственные факторы, виды работ, в соответствии со списком контингента;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EB482A" w:rsidRPr="000F2A98" w:rsidRDefault="00EB482A" w:rsidP="00EB482A">
      <w:pPr>
        <w:pStyle w:val="ConsPlusNormal"/>
        <w:spacing w:before="240"/>
        <w:ind w:firstLine="540"/>
        <w:jc w:val="both"/>
        <w:rPr>
          <w:b/>
          <w:u w:val="single"/>
        </w:rPr>
      </w:pPr>
      <w:r w:rsidRPr="000F2A98">
        <w:rPr>
          <w:b/>
          <w:u w:val="single"/>
        </w:rPr>
        <w:t>Работодатель (его представитель) обязан организовать учет выданных направлений, в том числе в электронном виде.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10. В списке лиц указываются: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ar302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EB482A" w:rsidRPr="000F2A98" w:rsidRDefault="00EB482A" w:rsidP="00EB482A">
      <w:pPr>
        <w:pStyle w:val="ConsPlusNormal"/>
        <w:spacing w:before="240"/>
        <w:ind w:firstLine="540"/>
        <w:jc w:val="both"/>
        <w:rPr>
          <w:b/>
        </w:rPr>
      </w:pPr>
      <w:bookmarkStart w:id="3" w:name="Par96"/>
      <w:bookmarkEnd w:id="3"/>
      <w:r w:rsidRPr="000F2A98">
        <w:rPr>
          <w:b/>
        </w:rP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направление;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паспорт (или иной документ, удостоверяющий личность);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</w:t>
      </w:r>
      <w:r>
        <w:lastRenderedPageBreak/>
        <w:t>&lt;3&gt;);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3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proofErr w:type="gramStart"/>
      <w:r>
        <w:t xml:space="preserve">&lt;4&gt; </w:t>
      </w:r>
      <w:hyperlink r:id="rId24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</w:t>
      </w:r>
      <w:proofErr w:type="gramEnd"/>
      <w:r>
        <w:t xml:space="preserve"> N 1186н (</w:t>
      </w:r>
      <w:proofErr w:type="gramStart"/>
      <w:r>
        <w:t>зарегистрирован</w:t>
      </w:r>
      <w:proofErr w:type="gramEnd"/>
      <w:r>
        <w:t xml:space="preserve"> Минюстом России 27.11.2020, регистрационный N 61121).</w:t>
      </w: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ar69" w:tooltip="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12.2. следующие исследования: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lastRenderedPageBreak/>
        <w:t>клинический анализ мочи (удельный вес, белок, сахар, микроскопия осадка);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40 лет включительно. </w:t>
      </w:r>
      <w:proofErr w:type="gramStart"/>
      <w:r>
        <w:t>Сердечно-сосудистый</w:t>
      </w:r>
      <w:proofErr w:type="gramEnd"/>
      <w: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- у граждан в возрасте старше 40 лет;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ar302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proofErr w:type="gramStart"/>
      <w:r>
        <w:t xml:space="preserve">При проведении предварительного осмотра лиц, контактирующих с веществами, отмеченными в </w:t>
      </w:r>
      <w:hyperlink w:anchor="Par302" w:tooltip="ПЕРИОДИЧНОСТЬ И ОБЪЕМ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  <w:proofErr w:type="gramEnd"/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lastRenderedPageBreak/>
        <w:t>Для "К", "Ф" - проводится цифровая рентгенография легких в двух проекциях.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bookmarkStart w:id="4" w:name="Par132"/>
      <w:bookmarkEnd w:id="4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ar302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EB482A" w:rsidRDefault="00EB482A" w:rsidP="00EB482A">
      <w:pPr>
        <w:pStyle w:val="ConsPlusNormal"/>
        <w:jc w:val="both"/>
      </w:pPr>
    </w:p>
    <w:p w:rsidR="00EB482A" w:rsidRPr="00A073E7" w:rsidRDefault="00EB482A" w:rsidP="00EB482A">
      <w:pPr>
        <w:pStyle w:val="ConsPlusNormal"/>
        <w:ind w:firstLine="540"/>
        <w:jc w:val="both"/>
        <w:rPr>
          <w:b/>
        </w:rPr>
      </w:pPr>
      <w:r w:rsidRPr="00A073E7">
        <w:rPr>
          <w:b/>
        </w:rP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bookmarkStart w:id="5" w:name="Par139"/>
      <w:bookmarkEnd w:id="5"/>
      <w:r>
        <w:t>16. В Заключении указываются: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дата выдачи Заключения;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lastRenderedPageBreak/>
        <w:t>наименование работодателя;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наименование вредных и (или) опасных производственных факторов, видов работ;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proofErr w:type="gramStart"/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  <w:proofErr w:type="gramEnd"/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ind w:firstLine="540"/>
        <w:jc w:val="both"/>
      </w:pPr>
      <w:bookmarkStart w:id="6" w:name="Par154"/>
      <w:bookmarkEnd w:id="6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ar302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proofErr w:type="gramStart"/>
      <w:r>
        <w:t xml:space="preserve">В случае введения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</w:t>
      </w:r>
      <w:r>
        <w:lastRenderedPageBreak/>
        <w:t xml:space="preserve">периодических осмотров, указанных в </w:t>
      </w:r>
      <w:hyperlink w:anchor="Par302" w:tooltip="ПЕРИОДИЧНОСТЬ И ОБЪЕМ" w:history="1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ar1874" w:tooltip="23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ar1911" w:tooltip="27" w:history="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r:id="rId27" w:history="1">
        <w:r>
          <w:rPr>
            <w:color w:val="0000FF"/>
          </w:rPr>
          <w:t>подклассам 3.3</w:t>
        </w:r>
      </w:hyperlink>
      <w:r>
        <w:t xml:space="preserve"> и</w:t>
      </w:r>
      <w:proofErr w:type="gramEnd"/>
      <w:r>
        <w:t xml:space="preserve"> </w:t>
      </w:r>
      <w:hyperlink r:id="rId28" w:history="1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EB482A" w:rsidRPr="00A073E7" w:rsidRDefault="00EB482A" w:rsidP="00EB482A">
      <w:pPr>
        <w:pStyle w:val="ConsPlusNormal"/>
        <w:spacing w:before="240"/>
        <w:ind w:firstLine="540"/>
        <w:jc w:val="both"/>
        <w:rPr>
          <w:b/>
        </w:rPr>
      </w:pPr>
      <w:r w:rsidRPr="00A073E7">
        <w:rPr>
          <w:b/>
        </w:rP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EB482A" w:rsidRPr="00A073E7" w:rsidRDefault="00EB482A" w:rsidP="00EB482A">
      <w:pPr>
        <w:pStyle w:val="ConsPlusNormal"/>
        <w:spacing w:before="240"/>
        <w:ind w:firstLine="540"/>
        <w:jc w:val="both"/>
        <w:rPr>
          <w:b/>
        </w:rPr>
      </w:pPr>
      <w:r w:rsidRPr="00A073E7">
        <w:rPr>
          <w:b/>
        </w:rPr>
        <w:t>20. Периодические медицинские осмотры проходят работники:</w:t>
      </w:r>
    </w:p>
    <w:p w:rsidR="00EB482A" w:rsidRPr="00A073E7" w:rsidRDefault="00EB482A" w:rsidP="00EB482A">
      <w:pPr>
        <w:pStyle w:val="ConsPlusNormal"/>
        <w:spacing w:before="240"/>
        <w:ind w:firstLine="540"/>
        <w:jc w:val="both"/>
        <w:rPr>
          <w:b/>
        </w:rPr>
      </w:pPr>
      <w:proofErr w:type="gramStart"/>
      <w:r w:rsidRPr="00A073E7">
        <w:rPr>
          <w:b/>
        </w:rPr>
        <w:t>занятые</w:t>
      </w:r>
      <w:proofErr w:type="gramEnd"/>
      <w:r w:rsidRPr="00A073E7">
        <w:rPr>
          <w:b/>
        </w:rPr>
        <w:t xml:space="preserve">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&lt;8&gt;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выполняющие работы, предусмотренные </w:t>
      </w:r>
      <w:hyperlink w:anchor="Par302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EB482A" w:rsidRPr="00A073E7" w:rsidRDefault="00EB482A" w:rsidP="00EB482A">
      <w:pPr>
        <w:pStyle w:val="ConsPlusNormal"/>
        <w:spacing w:before="240"/>
        <w:ind w:firstLine="540"/>
        <w:jc w:val="both"/>
        <w:rPr>
          <w:b/>
        </w:rPr>
      </w:pPr>
      <w:r w:rsidRPr="00A073E7">
        <w:rPr>
          <w:b/>
        </w:rPr>
        <w:t>21. В списке работников, подлежащих периодическим осмотрам, указывается:</w:t>
      </w:r>
    </w:p>
    <w:p w:rsidR="00EB482A" w:rsidRPr="00A073E7" w:rsidRDefault="00EB482A" w:rsidP="00EB482A">
      <w:pPr>
        <w:pStyle w:val="ConsPlusNormal"/>
        <w:spacing w:before="240"/>
        <w:ind w:firstLine="540"/>
        <w:jc w:val="both"/>
        <w:rPr>
          <w:b/>
        </w:rPr>
      </w:pPr>
      <w:r w:rsidRPr="00A073E7">
        <w:rPr>
          <w:b/>
        </w:rPr>
        <w:t>наименование профессии (должности) работника согласно штатному расписанию;</w:t>
      </w:r>
    </w:p>
    <w:p w:rsidR="00EB482A" w:rsidRPr="00A073E7" w:rsidRDefault="00EB482A" w:rsidP="00EB482A">
      <w:pPr>
        <w:pStyle w:val="ConsPlusNormal"/>
        <w:spacing w:before="240"/>
        <w:ind w:firstLine="540"/>
        <w:jc w:val="both"/>
        <w:rPr>
          <w:b/>
        </w:rPr>
      </w:pPr>
      <w:r w:rsidRPr="00A073E7">
        <w:rPr>
          <w:b/>
        </w:rPr>
        <w:t xml:space="preserve">наименования вредных производственных факторов, работ в соответствии с </w:t>
      </w:r>
      <w:hyperlink w:anchor="Par302" w:tooltip="ПЕРИОДИЧНОСТЬ И ОБЪЕМ" w:history="1">
        <w:r w:rsidRPr="00A073E7">
          <w:rPr>
            <w:b/>
            <w:color w:val="0000FF"/>
          </w:rPr>
          <w:t>приложением</w:t>
        </w:r>
      </w:hyperlink>
      <w:r w:rsidRPr="00A073E7">
        <w:rPr>
          <w:b/>
        </w:rP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lastRenderedPageBreak/>
        <w:t xml:space="preserve">22. </w:t>
      </w:r>
      <w:proofErr w:type="gramStart"/>
      <w:r>
        <w:t>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</w:t>
      </w:r>
      <w:proofErr w:type="gramEnd"/>
      <w:r>
        <w:t>, по фактическому месту нахождения работодателя.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&lt;9&gt; </w:t>
      </w:r>
      <w:hyperlink r:id="rId31" w:history="1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В поименных списках указываются: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фамилия, имя, отчество (при наличии) работника;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профессия (должность) работника, стаж работы в ней;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наименование вредных производственных факторов или видов работ.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24. Поименные списки составляются и утверждаются работодателем (его уполномоченным представителем) и не </w:t>
      </w:r>
      <w:proofErr w:type="gramStart"/>
      <w:r>
        <w:t>позднее</w:t>
      </w:r>
      <w:proofErr w:type="gramEnd"/>
      <w:r>
        <w:t xml:space="preserve">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ar80" w:tooltip="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26. Медицинская организация в срок не позднее 10 рабочих дней с момента получения от работодателя поименного списка (но не </w:t>
      </w:r>
      <w:proofErr w:type="gramStart"/>
      <w:r>
        <w:t>позднее</w:t>
      </w:r>
      <w:proofErr w:type="gramEnd"/>
      <w:r>
        <w:t xml:space="preserve">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27. Работодатель не </w:t>
      </w:r>
      <w:proofErr w:type="gramStart"/>
      <w:r>
        <w:t>позднее</w:t>
      </w:r>
      <w:proofErr w:type="gramEnd"/>
      <w:r>
        <w:t xml:space="preserve"> чем за 10 рабочих дней до согласованной с медицинской </w:t>
      </w:r>
      <w:r>
        <w:lastRenderedPageBreak/>
        <w:t>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28. </w:t>
      </w:r>
      <w:proofErr w:type="gramStart"/>
      <w:r>
        <w:t>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</w:t>
      </w:r>
      <w:proofErr w:type="gramEnd"/>
      <w:r>
        <w:t xml:space="preserve"> также виды и объемы необходимых лабораторных и функциональных исследований в соответствии с приложением с </w:t>
      </w:r>
      <w:hyperlink w:anchor="Par302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ar1935" w:tooltip="ПЕРЕЧЕНЬ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ar96" w:tooltip="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ar132" w:tooltip="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" w:history="1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ar154" w:tooltip="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пр" w:history="1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ar69" w:tooltip="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" w:history="1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31.2. следующие исследования: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proofErr w:type="gramStart"/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  <w:proofErr w:type="gramEnd"/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lastRenderedPageBreak/>
        <w:t>электрокардиография в покое, проводится для граждан в возрасте 18 лет и старше;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40 лет включительно. </w:t>
      </w:r>
      <w:proofErr w:type="gramStart"/>
      <w:r>
        <w:t>Сердечно-сосудистый</w:t>
      </w:r>
      <w:proofErr w:type="gramEnd"/>
      <w: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определение абсолютного </w:t>
      </w:r>
      <w:proofErr w:type="gramStart"/>
      <w:r>
        <w:t>сердечно-сосудистого</w:t>
      </w:r>
      <w:proofErr w:type="gramEnd"/>
      <w:r>
        <w:t xml:space="preserve"> риска - у граждан в возрасте старше 40 лет;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ar302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proofErr w:type="gramStart"/>
      <w:r>
        <w:t xml:space="preserve">При проведении периодического осмотра работников, контактирующих с веществами, отмеченными в </w:t>
      </w:r>
      <w:hyperlink w:anchor="Par302" w:tooltip="ПЕРИОДИЧНОСТЬ И ОБЪЕМ" w:history="1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  <w:proofErr w:type="gramEnd"/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lastRenderedPageBreak/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ar302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bookmarkStart w:id="7" w:name="Par214"/>
      <w:bookmarkEnd w:id="7"/>
      <w: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Указанные в </w:t>
      </w:r>
      <w:hyperlink w:anchor="Par214" w:tooltip="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" w:history="1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anchor="Par139" w:tooltip="16. В Заключении указываются:" w:history="1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proofErr w:type="gramStart"/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  <w:proofErr w:type="gramEnd"/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&lt;10&gt; </w:t>
      </w:r>
      <w:hyperlink r:id="rId32" w:history="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</w:t>
      </w:r>
      <w:r>
        <w:lastRenderedPageBreak/>
        <w:t>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&lt;11&gt;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&lt;12&gt; </w:t>
      </w:r>
      <w:hyperlink r:id="rId34" w:history="1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ind w:firstLine="540"/>
        <w:jc w:val="both"/>
      </w:pPr>
      <w:r>
        <w:t xml:space="preserve">37. </w:t>
      </w:r>
      <w:proofErr w:type="gramStart"/>
      <w:r>
        <w:t>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</w:t>
      </w:r>
      <w:proofErr w:type="gramEnd"/>
      <w:r>
        <w:t xml:space="preserve">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lastRenderedPageBreak/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</w:t>
      </w:r>
      <w:proofErr w:type="gramStart"/>
      <w:r>
        <w:t>проводиться</w:t>
      </w:r>
      <w:proofErr w:type="gramEnd"/>
      <w:r>
        <w:t xml:space="preserve"> в том числе с использованием мобильных медицинских комплексов.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41. </w:t>
      </w:r>
      <w:proofErr w:type="gramStart"/>
      <w:r>
        <w:t>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</w:t>
      </w:r>
      <w:proofErr w:type="gramEnd"/>
      <w:r>
        <w:t xml:space="preserve">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35" w:history="1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</w:t>
      </w:r>
      <w:r>
        <w:lastRenderedPageBreak/>
        <w:t>утвержденных постановлением Правительства Российской Федерации от 15.12.2000 N 967 &lt;13&gt;.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ind w:firstLine="540"/>
        <w:jc w:val="both"/>
      </w:pPr>
      <w:r>
        <w:t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В заключительном акте указывается: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дата составления акта;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наименование работодателя;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процент охвата работников периодическим медицинским осмотром;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lastRenderedPageBreak/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численность работников, нуждающихся в диспансерном наблюдении;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46. Заключительный акт подписывается председателем врачебной комиссии и заверяется </w:t>
      </w:r>
      <w:r>
        <w:lastRenderedPageBreak/>
        <w:t>печатью медицинской организации (при наличии).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bookmarkStart w:id="8" w:name="Par281"/>
      <w:bookmarkEnd w:id="8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направляют копию выписки, указанной в </w:t>
      </w:r>
      <w:hyperlink w:anchor="Par281" w:tooltip="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" w:history="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</w:t>
      </w:r>
      <w:proofErr w:type="gramStart"/>
      <w:r>
        <w:t>отчетным</w:t>
      </w:r>
      <w:proofErr w:type="gramEnd"/>
      <w:r>
        <w:t>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r>
        <w:t xml:space="preserve">49. </w:t>
      </w:r>
      <w:proofErr w:type="gramStart"/>
      <w:r>
        <w:t>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  <w:proofErr w:type="gramEnd"/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jc w:val="right"/>
        <w:outlineLvl w:val="1"/>
      </w:pPr>
      <w:r>
        <w:t>Приложение</w:t>
      </w:r>
    </w:p>
    <w:p w:rsidR="00EB482A" w:rsidRDefault="00EB482A" w:rsidP="00EB482A">
      <w:pPr>
        <w:pStyle w:val="ConsPlusNormal"/>
        <w:jc w:val="right"/>
      </w:pPr>
      <w:r>
        <w:t xml:space="preserve">к Порядку проведения </w:t>
      </w:r>
      <w:proofErr w:type="gramStart"/>
      <w:r>
        <w:t>обязательных</w:t>
      </w:r>
      <w:proofErr w:type="gramEnd"/>
    </w:p>
    <w:p w:rsidR="00EB482A" w:rsidRDefault="00EB482A" w:rsidP="00EB482A">
      <w:pPr>
        <w:pStyle w:val="ConsPlusNormal"/>
        <w:jc w:val="right"/>
      </w:pPr>
      <w:r>
        <w:t>предварительных и периодических</w:t>
      </w:r>
    </w:p>
    <w:p w:rsidR="00EB482A" w:rsidRDefault="00EB482A" w:rsidP="00EB482A">
      <w:pPr>
        <w:pStyle w:val="ConsPlusNormal"/>
        <w:jc w:val="right"/>
      </w:pPr>
      <w:r>
        <w:t>медицинских осмотров работников,</w:t>
      </w:r>
    </w:p>
    <w:p w:rsidR="00EB482A" w:rsidRDefault="00EB482A" w:rsidP="00EB482A">
      <w:pPr>
        <w:pStyle w:val="ConsPlusNormal"/>
        <w:jc w:val="right"/>
      </w:pPr>
      <w:proofErr w:type="gramStart"/>
      <w:r>
        <w:t>предусмотренных</w:t>
      </w:r>
      <w:proofErr w:type="gramEnd"/>
      <w:r>
        <w:t xml:space="preserve"> частью четвертой</w:t>
      </w:r>
    </w:p>
    <w:p w:rsidR="00EB482A" w:rsidRDefault="00EB482A" w:rsidP="00EB482A">
      <w:pPr>
        <w:pStyle w:val="ConsPlusNormal"/>
        <w:jc w:val="right"/>
      </w:pPr>
      <w:r>
        <w:t>статьи 213 Трудового кодекса</w:t>
      </w:r>
    </w:p>
    <w:p w:rsidR="00EB482A" w:rsidRDefault="00EB482A" w:rsidP="00EB482A">
      <w:pPr>
        <w:pStyle w:val="ConsPlusNormal"/>
        <w:jc w:val="right"/>
      </w:pPr>
      <w:r>
        <w:t>Российской Федерации,</w:t>
      </w:r>
    </w:p>
    <w:p w:rsidR="00EB482A" w:rsidRDefault="00EB482A" w:rsidP="00EB482A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EB482A" w:rsidRDefault="00EB482A" w:rsidP="00EB482A">
      <w:pPr>
        <w:pStyle w:val="ConsPlusNormal"/>
        <w:jc w:val="right"/>
      </w:pPr>
      <w:r>
        <w:lastRenderedPageBreak/>
        <w:t>Министерства здравоохранения</w:t>
      </w:r>
    </w:p>
    <w:p w:rsidR="00EB482A" w:rsidRDefault="00EB482A" w:rsidP="00EB482A">
      <w:pPr>
        <w:pStyle w:val="ConsPlusNormal"/>
        <w:jc w:val="right"/>
      </w:pPr>
      <w:r>
        <w:t>Российской Федерации</w:t>
      </w:r>
    </w:p>
    <w:p w:rsidR="00EB482A" w:rsidRDefault="00EB482A" w:rsidP="00EB482A">
      <w:pPr>
        <w:pStyle w:val="ConsPlusNormal"/>
        <w:jc w:val="right"/>
      </w:pPr>
      <w:r>
        <w:t>от 28 января 2021 г. N 29н</w:t>
      </w: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Title"/>
        <w:jc w:val="center"/>
      </w:pPr>
      <w:bookmarkStart w:id="9" w:name="Par302"/>
      <w:bookmarkEnd w:id="9"/>
      <w:r>
        <w:t>ПЕРИОДИЧНОСТЬ И ОБЪЕМ</w:t>
      </w:r>
    </w:p>
    <w:p w:rsidR="00EB482A" w:rsidRDefault="00EB482A" w:rsidP="00EB482A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EB482A" w:rsidRDefault="00EB482A" w:rsidP="00EB482A">
      <w:pPr>
        <w:pStyle w:val="ConsPlusTitle"/>
        <w:jc w:val="center"/>
      </w:pPr>
      <w:r>
        <w:t>ОСМОТРОВ РАБОТНИКОВ</w:t>
      </w:r>
    </w:p>
    <w:p w:rsidR="00EB482A" w:rsidRDefault="00EB482A" w:rsidP="00EB48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778"/>
        <w:gridCol w:w="794"/>
        <w:gridCol w:w="1644"/>
        <w:gridCol w:w="2891"/>
      </w:tblGrid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ar1923" w:tooltip="&lt;1&gt; Условные обозначения: &quot;А&quot; - химические вещества, способные вызывать аллергические заболевания, &quot;Ф&quot; - аэрозоли преимущественно фиброгенного действия, &quot;Р&quot; - вещества, опасные для репродуктивного здоровья человека, &quot;К&quot; - канцерогенные вещества, биологические 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Участие врачей-специалистов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Лабораторные и функциональные исследования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5</w:t>
            </w:r>
          </w:p>
        </w:tc>
      </w:tr>
      <w:tr w:rsidR="00EB482A" w:rsidTr="000F2A9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outlineLvl w:val="2"/>
            </w:pPr>
            <w:bookmarkStart w:id="10" w:name="Par317"/>
            <w:bookmarkEnd w:id="10"/>
            <w:r>
              <w:t>I. Химические факторы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1" w:name="Par318"/>
            <w:bookmarkEnd w:id="11"/>
            <w:r>
              <w:t>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  <w:p w:rsidR="00EB482A" w:rsidRDefault="00EB482A" w:rsidP="000F2A98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2" w:name="Par328"/>
            <w:bookmarkEnd w:id="12"/>
            <w:r>
              <w:t>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proofErr w:type="gramStart"/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</w:t>
            </w:r>
            <w:proofErr w:type="gramEnd"/>
            <w:r>
              <w:t xml:space="preserve">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3" w:name="Par337"/>
            <w:bookmarkEnd w:id="13"/>
            <w:r>
              <w:t>1.3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proofErr w:type="gramStart"/>
            <w:r>
              <w:t xml:space="preserve">Альдегиды алифатические (предельные и непредельные) и </w:t>
            </w:r>
            <w:r>
              <w:lastRenderedPageBreak/>
              <w:t>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4" w:name="Par343"/>
            <w:bookmarkEnd w:id="14"/>
            <w:r>
              <w:lastRenderedPageBreak/>
              <w:t>1.4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5" w:name="Par350"/>
            <w:bookmarkEnd w:id="15"/>
            <w:r>
              <w:t>1.5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6" w:name="Par360"/>
            <w:bookmarkEnd w:id="16"/>
            <w:r>
              <w:t>1.5.1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7" w:name="Par362"/>
            <w:bookmarkEnd w:id="17"/>
            <w:r>
              <w:t>1.6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Исследование уровня ретикулоцитов в крови</w:t>
            </w:r>
          </w:p>
          <w:p w:rsidR="00EB482A" w:rsidRDefault="00EB482A" w:rsidP="000F2A98">
            <w:pPr>
              <w:pStyle w:val="ConsPlusNormal"/>
            </w:pPr>
            <w:r>
              <w:t>Визометрия,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8" w:name="Par373"/>
            <w:bookmarkEnd w:id="18"/>
            <w:r>
              <w:t>1.7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9" w:name="Par383"/>
            <w:bookmarkEnd w:id="19"/>
            <w:r>
              <w:t>1.7.1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>, тетраБор 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20" w:name="Par392"/>
            <w:bookmarkEnd w:id="20"/>
            <w:r>
              <w:lastRenderedPageBreak/>
              <w:t>1.7.2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21" w:name="Par402"/>
            <w:bookmarkEnd w:id="21"/>
            <w:r>
              <w:t>1.8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22" w:name="Par407"/>
            <w:bookmarkEnd w:id="22"/>
            <w:r>
              <w:t>1.8.1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23" w:name="Par421"/>
            <w:bookmarkEnd w:id="23"/>
            <w:r>
              <w:t>1.8.2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1.8.2.2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24" w:name="Par435"/>
            <w:bookmarkEnd w:id="24"/>
            <w:r>
              <w:t>1.8.3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25" w:name="Par449"/>
            <w:bookmarkEnd w:id="25"/>
            <w:r>
              <w:t>1.8.4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 xml:space="preserve">Биомикроскопия глаза Рентгенография длинных трубчатых костей (фтор и </w:t>
            </w:r>
            <w:r>
              <w:lastRenderedPageBreak/>
              <w:t>его соединения) 1 раз в 2 года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 xml:space="preserve">, соединения металлов с </w:t>
            </w:r>
            <w:r>
              <w:lastRenderedPageBreak/>
              <w:t>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1.8.4.2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26" w:name="Par463"/>
            <w:bookmarkEnd w:id="26"/>
            <w:r>
              <w:t>1.9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Карбонилдихлорид (фосген</w:t>
            </w:r>
            <w:proofErr w:type="gramStart"/>
            <w:r>
              <w:t>)</w:t>
            </w:r>
            <w:r>
              <w:rPr>
                <w:vertAlign w:val="superscript"/>
              </w:rPr>
              <w:t>О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27" w:name="Par473"/>
            <w:bookmarkEnd w:id="27"/>
            <w:r>
              <w:t>1.10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(ПХБ-126)</w:t>
            </w:r>
            <w:r>
              <w:rPr>
                <w:vertAlign w:val="superscript"/>
              </w:rPr>
              <w:t>К</w:t>
            </w:r>
            <w:r>
              <w:t>, диметилкарбамоилхлори</w:t>
            </w:r>
            <w:r>
              <w:lastRenderedPageBreak/>
              <w:t>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  <w:p w:rsidR="00EB482A" w:rsidRDefault="00EB482A" w:rsidP="000F2A98">
            <w:pPr>
              <w:pStyle w:val="ConsPlusNormal"/>
            </w:pPr>
            <w:r>
              <w:t>Офтальмоскопия глазного дна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28" w:name="Par494"/>
            <w:bookmarkEnd w:id="28"/>
            <w:r>
              <w:lastRenderedPageBreak/>
              <w:t>1.12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</w:t>
            </w:r>
            <w:proofErr w:type="gramStart"/>
            <w:r>
              <w:t>)</w:t>
            </w:r>
            <w:r>
              <w:rPr>
                <w:vertAlign w:val="superscript"/>
              </w:rPr>
              <w:t>К</w:t>
            </w:r>
            <w:proofErr w:type="gramEnd"/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29" w:name="Par500"/>
            <w:bookmarkEnd w:id="29"/>
            <w:r>
              <w:t>1.13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30" w:name="Par510"/>
            <w:bookmarkEnd w:id="30"/>
            <w:r>
              <w:t>1.14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1.14.1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1.14.2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31" w:name="Par539"/>
            <w:bookmarkEnd w:id="31"/>
            <w:r>
              <w:t>1.15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proofErr w:type="gramStart"/>
            <w:r>
              <w:t>Кислоты органические: метановая (муравьиная), этановая (уксусная), бутановая (масляная), пропионовая, 1-</w:t>
            </w:r>
            <w:r>
              <w:lastRenderedPageBreak/>
              <w:t>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  <w:proofErr w:type="gram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</w:t>
            </w:r>
            <w:r>
              <w:lastRenderedPageBreak/>
              <w:t>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EB482A" w:rsidRDefault="00EB482A" w:rsidP="000F2A98">
            <w:pPr>
              <w:pStyle w:val="ConsPlusNormal"/>
            </w:pPr>
            <w:r>
              <w:lastRenderedPageBreak/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32" w:name="Par550"/>
            <w:bookmarkEnd w:id="32"/>
            <w:r>
              <w:lastRenderedPageBreak/>
              <w:t>1.15.1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</w:t>
            </w:r>
            <w:proofErr w:type="gramStart"/>
            <w:r>
              <w:t>терефталевая</w:t>
            </w:r>
            <w:proofErr w:type="gramEnd"/>
            <w:r>
              <w:t>) кислоты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33" w:name="Par552"/>
            <w:bookmarkEnd w:id="33"/>
            <w:r>
              <w:t>1.16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</w:t>
            </w:r>
            <w:proofErr w:type="gramStart"/>
            <w:r>
              <w:t>р(</w:t>
            </w:r>
            <w:proofErr w:type="gramEnd"/>
            <w:r>
              <w:t>хлорметил) силан, фенилтрихлорсилан, трихлорсилан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34" w:name="Par562"/>
            <w:bookmarkEnd w:id="34"/>
            <w:r>
              <w:t>1.17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35" w:name="Par569"/>
            <w:bookmarkEnd w:id="35"/>
            <w:r>
              <w:t>1.18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1.18.1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36" w:name="Par581"/>
            <w:bookmarkEnd w:id="36"/>
            <w:r>
              <w:lastRenderedPageBreak/>
              <w:t>1.18.2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1.18.3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37" w:name="Par594"/>
            <w:bookmarkEnd w:id="37"/>
            <w:r>
              <w:t>1.19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38" w:name="Par599"/>
            <w:bookmarkEnd w:id="38"/>
            <w:r>
              <w:t>1.19.1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proofErr w:type="gramStart"/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39" w:name="Par608"/>
            <w:bookmarkEnd w:id="39"/>
            <w:r>
              <w:t>1.19.2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1.19.3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Ванадий, европий, иттрий, оксид фосфат (люминофор Л-43 (ванадат иттрия фосфат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40" w:name="Par628"/>
            <w:bookmarkEnd w:id="40"/>
            <w:r>
              <w:lastRenderedPageBreak/>
              <w:t>1.20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41" w:name="Par633"/>
            <w:bookmarkEnd w:id="41"/>
            <w:r>
              <w:t>1.21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42" w:name="Par640"/>
            <w:bookmarkEnd w:id="42"/>
            <w:r>
              <w:t>1.22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43" w:name="Par646"/>
            <w:bookmarkEnd w:id="43"/>
            <w:r>
              <w:t>1.23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44" w:name="Par654"/>
            <w:bookmarkEnd w:id="44"/>
            <w:r>
              <w:t>1.24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45" w:name="Par670"/>
            <w:bookmarkEnd w:id="45"/>
            <w:r>
              <w:t>1.26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Платиновые металлы и </w:t>
            </w:r>
            <w:r>
              <w:lastRenderedPageBreak/>
              <w:t>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 xml:space="preserve">1 раз </w:t>
            </w:r>
            <w:r>
              <w:lastRenderedPageBreak/>
              <w:t>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46" w:name="Par676"/>
            <w:bookmarkEnd w:id="46"/>
            <w:r>
              <w:lastRenderedPageBreak/>
              <w:t>1.27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</w:t>
            </w:r>
          </w:p>
          <w:p w:rsidR="00EB482A" w:rsidRDefault="00EB482A" w:rsidP="000F2A98">
            <w:pPr>
              <w:pStyle w:val="ConsPlusNormal"/>
            </w:pPr>
            <w:r>
              <w:t>глаза</w:t>
            </w:r>
          </w:p>
          <w:p w:rsidR="00EB482A" w:rsidRDefault="00EB482A" w:rsidP="000F2A98">
            <w:pPr>
              <w:pStyle w:val="ConsPlusNormal"/>
            </w:pPr>
            <w:r>
              <w:t>Тональная пороговая аудиометрия</w:t>
            </w:r>
          </w:p>
          <w:p w:rsidR="00EB482A" w:rsidRDefault="00EB482A" w:rsidP="000F2A98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EB482A" w:rsidRDefault="00EB482A" w:rsidP="000F2A98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Свинец и его </w:t>
            </w:r>
            <w:proofErr w:type="gramStart"/>
            <w:r>
              <w:t>неорганические</w:t>
            </w:r>
            <w:proofErr w:type="gramEnd"/>
            <w:r>
              <w:t xml:space="preserve">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47" w:name="Par689"/>
            <w:bookmarkEnd w:id="47"/>
            <w:r>
              <w:t>1.27.2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48" w:name="Par691"/>
            <w:bookmarkEnd w:id="48"/>
            <w:r>
              <w:t>1.28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49" w:name="Par697"/>
            <w:bookmarkEnd w:id="49"/>
            <w:r>
              <w:t>1.29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50" w:name="Par713"/>
            <w:bookmarkEnd w:id="50"/>
            <w:r>
              <w:t>1.29.2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Дигидросульфид (сероводород</w:t>
            </w:r>
            <w:proofErr w:type="gramStart"/>
            <w:r>
              <w:t>)</w:t>
            </w:r>
            <w:r>
              <w:rPr>
                <w:vertAlign w:val="superscript"/>
              </w:rPr>
              <w:t>О</w:t>
            </w:r>
            <w:proofErr w:type="gramEnd"/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51" w:name="Par721"/>
            <w:bookmarkEnd w:id="51"/>
            <w:r>
              <w:t>1.29.3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52" w:name="Par729"/>
            <w:bookmarkEnd w:id="52"/>
            <w:r>
              <w:lastRenderedPageBreak/>
              <w:t>1.29.4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53" w:name="Par737"/>
            <w:bookmarkEnd w:id="53"/>
            <w:r>
              <w:t>1.29.5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54" w:name="Par746"/>
            <w:bookmarkEnd w:id="54"/>
            <w:r>
              <w:t>1.30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  <w:p w:rsidR="00EB482A" w:rsidRDefault="00EB482A" w:rsidP="000F2A98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1.30.1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55" w:name="Par755"/>
            <w:bookmarkEnd w:id="55"/>
            <w:r>
              <w:t>1.31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56" w:name="Par763"/>
            <w:bookmarkEnd w:id="56"/>
            <w:r>
              <w:t>1.32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1 раз в 2 </w:t>
            </w:r>
            <w:r>
              <w:lastRenderedPageBreak/>
              <w:t>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Врач-дерматовенер</w:t>
            </w:r>
            <w:r>
              <w:lastRenderedPageBreak/>
              <w:t>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57" w:name="Par769"/>
            <w:bookmarkEnd w:id="57"/>
            <w:r>
              <w:lastRenderedPageBreak/>
              <w:t>1.33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58" w:name="Par775"/>
            <w:bookmarkEnd w:id="58"/>
            <w:r>
              <w:t>1.34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Углеводородов алифатических </w:t>
            </w:r>
            <w:proofErr w:type="gramStart"/>
            <w:r>
              <w:t>галогенопроизводные</w:t>
            </w:r>
            <w:proofErr w:type="gramEnd"/>
            <w:r>
              <w:t>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(четыреххлористый углерод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1.34.2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59" w:name="Par788"/>
            <w:bookmarkEnd w:id="59"/>
            <w:r>
              <w:t>1.35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60" w:name="Par796"/>
            <w:bookmarkEnd w:id="60"/>
            <w:r>
              <w:t>1.36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Углеводороды алифатические предельные, непредельные, </w:t>
            </w:r>
            <w:r>
              <w:lastRenderedPageBreak/>
              <w:t>циклические,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 xml:space="preserve">Биомикроскопия глаза </w:t>
            </w:r>
            <w:r>
              <w:lastRenderedPageBreak/>
              <w:t>УЗИ органов брюшной полости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61" w:name="Par806"/>
            <w:bookmarkEnd w:id="61"/>
            <w:r>
              <w:lastRenderedPageBreak/>
              <w:t>1.36.1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62" w:name="Par808"/>
            <w:bookmarkEnd w:id="62"/>
            <w:r>
              <w:t>1.36.2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63" w:name="Par810"/>
            <w:bookmarkEnd w:id="63"/>
            <w:r>
              <w:t>1.36.3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64" w:name="Par812"/>
            <w:bookmarkEnd w:id="64"/>
            <w:r>
              <w:t>1.37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65" w:name="Par817"/>
            <w:bookmarkEnd w:id="65"/>
            <w:r>
              <w:t>1.37.1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  <w:p w:rsidR="00EB482A" w:rsidRDefault="00EB482A" w:rsidP="000F2A98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66" w:name="Par824"/>
            <w:bookmarkEnd w:id="66"/>
            <w:r>
              <w:t>1.37.1.1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</w:t>
            </w:r>
            <w:r>
              <w:lastRenderedPageBreak/>
              <w:t>(хлоранилины), аминодиметилбензол (ксилидин) и другие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Определение уровня метгемоглобина в крови</w:t>
            </w:r>
          </w:p>
          <w:p w:rsidR="00EB482A" w:rsidRDefault="00EB482A" w:rsidP="000F2A98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67" w:name="Par832"/>
            <w:bookmarkEnd w:id="67"/>
            <w:r>
              <w:lastRenderedPageBreak/>
              <w:t>1.37.1.2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Галогенопроизводные ароматические углеводороды: хлорбензол, (хлорметил</w:t>
            </w:r>
            <w:proofErr w:type="gramStart"/>
            <w:r>
              <w:t>)б</w:t>
            </w:r>
            <w:proofErr w:type="gramEnd"/>
            <w:r>
              <w:t>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68" w:name="Par840"/>
            <w:bookmarkEnd w:id="68"/>
            <w:r>
              <w:t>1.37.2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</w:t>
            </w:r>
            <w:proofErr w:type="gramStart"/>
            <w:r>
              <w:t>з(</w:t>
            </w:r>
            <w:proofErr w:type="gramEnd"/>
            <w:r>
              <w:t>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69" w:name="Par848"/>
            <w:bookmarkEnd w:id="69"/>
            <w:r>
              <w:t>1.38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Углеводородов алифатических амин</w:t>
            </w:r>
            <w:proofErr w:type="gramStart"/>
            <w:r>
              <w:t>о-</w:t>
            </w:r>
            <w:proofErr w:type="gramEnd"/>
            <w:r>
              <w:t xml:space="preserve">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EB482A" w:rsidRDefault="00EB482A" w:rsidP="000F2A98">
            <w:pPr>
              <w:pStyle w:val="ConsPlusNormal"/>
            </w:pPr>
            <w:r>
              <w:t>1,6-диаминогексан (гексаметилендиамин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циклогексиламин)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</w:p>
          <w:p w:rsidR="00EB482A" w:rsidRDefault="00EB482A" w:rsidP="000F2A98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Определение уровня метгемоглобина в крови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  <w:p w:rsidR="00EB482A" w:rsidRDefault="00EB482A" w:rsidP="000F2A98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70" w:name="Par863"/>
            <w:bookmarkEnd w:id="70"/>
            <w:r>
              <w:t>1.39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1 раз </w:t>
            </w:r>
            <w:r>
              <w:lastRenderedPageBreak/>
              <w:t>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lastRenderedPageBreak/>
              <w:t>Биомикроскопия глаза</w:t>
            </w:r>
          </w:p>
          <w:p w:rsidR="00EB482A" w:rsidRDefault="00EB482A" w:rsidP="000F2A98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71" w:name="Par870"/>
            <w:bookmarkEnd w:id="71"/>
            <w:r>
              <w:lastRenderedPageBreak/>
              <w:t>1.40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72" w:name="Par882"/>
            <w:bookmarkEnd w:id="72"/>
            <w:r>
              <w:t>1.40.2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proofErr w:type="gramStart"/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73" w:name="Par892"/>
            <w:bookmarkEnd w:id="73"/>
            <w:r>
              <w:t>1.42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 xml:space="preserve">, </w:t>
            </w:r>
            <w:proofErr w:type="gramStart"/>
            <w:r>
              <w:t>хромовая</w:t>
            </w:r>
            <w:proofErr w:type="gramEnd"/>
            <w:r>
              <w:t xml:space="preserve">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74" w:name="Par910"/>
            <w:bookmarkEnd w:id="74"/>
            <w:r>
              <w:t>1.43.1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>, ее соли, галоге</w:t>
            </w:r>
            <w:proofErr w:type="gramStart"/>
            <w:r>
              <w:t>н-</w:t>
            </w:r>
            <w:proofErr w:type="gramEnd"/>
            <w:r>
              <w:t xml:space="preserve"> и другие производные (цианистый </w:t>
            </w:r>
            <w:r>
              <w:lastRenderedPageBreak/>
              <w:t>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1.43.2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75" w:name="Par914"/>
            <w:bookmarkEnd w:id="75"/>
            <w:r>
              <w:t>1.44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76" w:name="Par934"/>
            <w:bookmarkEnd w:id="76"/>
            <w:r>
              <w:t>1.45.1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Эфиры сложные уксусной 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77" w:name="Par936"/>
            <w:bookmarkEnd w:id="77"/>
            <w:r>
              <w:t>1.45.2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</w:t>
            </w:r>
            <w:proofErr w:type="gramStart"/>
            <w:r>
              <w:t>т(</w:t>
            </w:r>
            <w:proofErr w:type="gramEnd"/>
            <w:r>
              <w:t>бутилпроп-2-еноат), метилметакрилат)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1.45.3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Эфиры сложные фталевой и терефталевой кислот: дибутилбензол-1,2-дикарбонат (дибутилфталат), диметилбензол-1,2-дикарбонат (диметилтерефталат) и </w:t>
            </w:r>
            <w:r>
              <w:lastRenderedPageBreak/>
              <w:t>другие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78" w:name="Par940"/>
            <w:bookmarkEnd w:id="78"/>
            <w:r>
              <w:lastRenderedPageBreak/>
              <w:t>1.46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 xml:space="preserve">, фталоцианиновые, хлортиазиновые, антрахиноновые, триарилметановые, </w:t>
            </w:r>
            <w:proofErr w:type="gramStart"/>
            <w:r>
              <w:t>тиоин-дигоидные</w:t>
            </w:r>
            <w:proofErr w:type="gramEnd"/>
            <w:r>
              <w:t>, полиэфирные)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79" w:name="Par950"/>
            <w:bookmarkEnd w:id="79"/>
            <w:r>
              <w:t>1.47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80" w:name="Par960"/>
            <w:bookmarkEnd w:id="80"/>
            <w:r>
              <w:t>1.47.1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</w:t>
            </w:r>
            <w:proofErr w:type="gramStart"/>
            <w:r>
              <w:t>)</w:t>
            </w:r>
            <w:r>
              <w:rPr>
                <w:vertAlign w:val="superscript"/>
              </w:rPr>
              <w:t>Р</w:t>
            </w:r>
            <w:proofErr w:type="gramEnd"/>
            <w:r>
              <w:t xml:space="preserve"> (ДДТ)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81" w:name="Par962"/>
            <w:bookmarkEnd w:id="81"/>
            <w:r>
              <w:t>1.47.2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proofErr w:type="gramStart"/>
            <w:r>
              <w:t>Фосфорорганические</w:t>
            </w:r>
            <w:proofErr w:type="gramEnd"/>
            <w:r>
              <w:t xml:space="preserve">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82" w:name="Par964"/>
            <w:bookmarkEnd w:id="82"/>
            <w:r>
              <w:t>1.47.3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proofErr w:type="gramStart"/>
            <w:r>
              <w:t>Ртутьорганические</w:t>
            </w:r>
            <w:proofErr w:type="gramEnd"/>
            <w:r>
              <w:t xml:space="preserve"> (в том числе этилмеркурхлорид диметилртуть)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83" w:name="Par966"/>
            <w:bookmarkEnd w:id="83"/>
            <w:r>
              <w:t>1.47.4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Производные кислот карбаминовых: (в том числе каторана-вадекс, дихлоральмочевина, метурин, фенуроп, </w:t>
            </w:r>
            <w:r>
              <w:lastRenderedPageBreak/>
              <w:t>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1.47.5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1.47.6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1.47.8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proofErr w:type="gramStart"/>
            <w:r>
              <w:t>Гетероциклические соединения различных групп: зоокумарин(4-гидрокси-3-(3-оксо-1-</w:t>
            </w:r>
            <w:r>
              <w:lastRenderedPageBreak/>
              <w:t>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  <w:proofErr w:type="gramEnd"/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1.47.13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84" w:name="Par1002"/>
            <w:bookmarkEnd w:id="84"/>
            <w:r>
              <w:t>1.47.16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85" w:name="Par1004"/>
            <w:bookmarkEnd w:id="85"/>
            <w:r>
              <w:t>1.48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Синтетические моющие средства на основе анионных поверхностно активных веществ и их соединения (в том числе сульфанол, алкиламиды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86" w:name="Par1013"/>
            <w:bookmarkEnd w:id="86"/>
            <w:r>
              <w:lastRenderedPageBreak/>
              <w:t>1.49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1.49.2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87" w:name="Par1028"/>
            <w:bookmarkEnd w:id="87"/>
            <w:r>
              <w:t>1.49.4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proofErr w:type="gramStart"/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  <w:proofErr w:type="gramEnd"/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88" w:name="Par1030"/>
            <w:bookmarkEnd w:id="88"/>
            <w:r>
              <w:t>1.49.5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89" w:name="Par1034"/>
            <w:bookmarkEnd w:id="89"/>
            <w:r>
              <w:t>1.49.7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proofErr w:type="gramStart"/>
            <w:r>
              <w:t>Угле</w:t>
            </w:r>
            <w:proofErr w:type="gramEnd"/>
            <w:r>
              <w:t>- и органопластики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1.49.10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Углеродные волокнистые материалы на основе гидратцеллюлозных волокон и углеродные волокнистые материалы </w:t>
            </w:r>
            <w:r>
              <w:lastRenderedPageBreak/>
              <w:t>на основе полиакрилонитрильных волокон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1.49.11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90" w:name="Par1049"/>
            <w:bookmarkEnd w:id="90"/>
            <w:r>
              <w:t>1.49.13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91" w:name="Par1053"/>
            <w:bookmarkEnd w:id="91"/>
            <w:r>
              <w:t>1.50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 xml:space="preserve">, бисхлорметиловый и </w:t>
            </w:r>
            <w:proofErr w:type="gramStart"/>
            <w:r>
              <w:t>хлорметиловый</w:t>
            </w:r>
            <w:proofErr w:type="gramEnd"/>
            <w:r>
              <w:t xml:space="preserve">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 xml:space="preserve">, </w:t>
            </w:r>
            <w:r>
              <w:lastRenderedPageBreak/>
              <w:t>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  <w:p w:rsidR="00EB482A" w:rsidRDefault="00EB482A" w:rsidP="000F2A98">
            <w:pPr>
              <w:pStyle w:val="ConsPlusNormal"/>
            </w:pPr>
            <w:r>
              <w:t>УЗИ органов брюшной полости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92" w:name="Par1063"/>
            <w:bookmarkEnd w:id="92"/>
            <w:r>
              <w:lastRenderedPageBreak/>
              <w:t>1.51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93" w:name="Par1068"/>
            <w:bookmarkEnd w:id="93"/>
            <w:r>
              <w:t>1.51.1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1.51.2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94" w:name="Par1082"/>
            <w:bookmarkEnd w:id="94"/>
            <w:r>
              <w:t>1.52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95" w:name="Par1087"/>
            <w:bookmarkEnd w:id="95"/>
            <w:r>
              <w:t>1.52.1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96" w:name="Par1096"/>
            <w:bookmarkEnd w:id="96"/>
            <w:r>
              <w:t>1.52.2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proofErr w:type="gramStart"/>
            <w:r>
              <w:t>Противоопухолевые</w:t>
            </w:r>
            <w:proofErr w:type="gramEnd"/>
            <w:r>
              <w:t xml:space="preserve">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97" w:name="Par1114"/>
            <w:bookmarkEnd w:id="97"/>
            <w:r>
              <w:lastRenderedPageBreak/>
              <w:t>1.52.4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98" w:name="Par1123"/>
            <w:bookmarkEnd w:id="98"/>
            <w:r>
              <w:t>1.52.5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99" w:name="Par1132"/>
            <w:bookmarkEnd w:id="99"/>
            <w:r>
              <w:t>1.52.6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Периметрия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00" w:name="Par1137"/>
            <w:bookmarkEnd w:id="100"/>
            <w:r>
              <w:t>1.52.7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ar1087" w:tooltip="1.52.1" w:history="1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ar1132" w:tooltip="1.52.6" w:history="1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 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1.53.2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both"/>
            </w:pPr>
          </w:p>
        </w:tc>
      </w:tr>
      <w:tr w:rsidR="00EB482A" w:rsidTr="000F2A98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outlineLvl w:val="2"/>
            </w:pPr>
            <w:bookmarkStart w:id="101" w:name="Par1163"/>
            <w:bookmarkEnd w:id="101"/>
            <w:r>
              <w:t>II. Биологические факторы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02" w:name="Par1164"/>
            <w:bookmarkEnd w:id="102"/>
            <w:r>
              <w:lastRenderedPageBreak/>
              <w:t>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03" w:name="Par1173"/>
            <w:bookmarkEnd w:id="103"/>
            <w:r>
              <w:t>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04" w:name="Par1182"/>
            <w:bookmarkEnd w:id="104"/>
            <w:r>
              <w:t>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глаза,</w:t>
            </w:r>
          </w:p>
          <w:p w:rsidR="00EB482A" w:rsidRDefault="00EB482A" w:rsidP="000F2A98">
            <w:pPr>
              <w:pStyle w:val="ConsPlusNormal"/>
            </w:pPr>
            <w:r>
              <w:t>Для работы с препаратами крови определение в крови HBsAg, a-HBCOR, IgM, A-HCV-IgG,</w:t>
            </w:r>
          </w:p>
          <w:p w:rsidR="00EB482A" w:rsidRDefault="00EB482A" w:rsidP="000F2A98">
            <w:pPr>
              <w:pStyle w:val="ConsPlusNormal"/>
            </w:pPr>
            <w:r>
              <w:t>ВИЧ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05" w:name="Par1193"/>
            <w:bookmarkEnd w:id="105"/>
            <w:r>
              <w:t>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proofErr w:type="gramStart"/>
            <w:r>
              <w:t xml:space="preserve"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</w:t>
            </w:r>
            <w:r>
              <w:lastRenderedPageBreak/>
              <w:t>секционный), подозрительные на содержание перечисленных агентов:</w:t>
            </w:r>
            <w:proofErr w:type="gramEnd"/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2.4.1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  <w:p w:rsidR="00EB482A" w:rsidRDefault="00EB482A" w:rsidP="000F2A98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Возбудители инфекционных заболеваний патогенные микроорганизмы II группы патогенности, в т.ч. вирусы гепатитов </w:t>
            </w:r>
            <w:proofErr w:type="gramStart"/>
            <w:r>
              <w:t>B</w:t>
            </w:r>
            <w:proofErr w:type="gramEnd"/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Анализ крови на HBs-Ag, </w:t>
            </w:r>
            <w:proofErr w:type="gramStart"/>
            <w:r>
              <w:t>анти</w:t>
            </w:r>
            <w:proofErr w:type="gramEnd"/>
            <w:r>
              <w:t>-HBc-Ig (суммарные), анти-HCV-Ig (суммарные), определение уровня щелочной фосфатазы, билирубина,</w:t>
            </w:r>
          </w:p>
          <w:p w:rsidR="00EB482A" w:rsidRDefault="00EB482A" w:rsidP="000F2A98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:rsidR="00EB482A" w:rsidRDefault="00EB482A" w:rsidP="000F2A98">
            <w:pPr>
              <w:pStyle w:val="ConsPlusNormal"/>
            </w:pPr>
            <w:r>
              <w:t>ВИЧ</w:t>
            </w:r>
          </w:p>
          <w:p w:rsidR="00EB482A" w:rsidRDefault="00EB482A" w:rsidP="000F2A98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2.4.3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2.4.4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Спирометрия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2.4.5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1 раз </w:t>
            </w:r>
            <w:proofErr w:type="gramStart"/>
            <w:r>
              <w:t>в</w:t>
            </w:r>
            <w:proofErr w:type="gramEnd"/>
          </w:p>
          <w:p w:rsidR="00EB482A" w:rsidRDefault="00EB482A" w:rsidP="000F2A98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</w:tc>
      </w:tr>
      <w:tr w:rsidR="00EB482A" w:rsidTr="000F2A9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outlineLvl w:val="2"/>
            </w:pPr>
            <w:bookmarkStart w:id="106" w:name="Par1237"/>
            <w:bookmarkEnd w:id="106"/>
            <w:r>
              <w:t>III. Аэрозоли преимущественно фиброгенного действия (АПФД) и пыли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07" w:name="Par1243"/>
            <w:bookmarkEnd w:id="107"/>
            <w:r>
              <w:t>3.1.1.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proofErr w:type="gramStart"/>
            <w:r>
              <w:t xml:space="preserve"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</w:t>
            </w:r>
            <w:r>
              <w:lastRenderedPageBreak/>
              <w:t>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08" w:name="Par1259"/>
            <w:bookmarkEnd w:id="108"/>
            <w:r>
              <w:lastRenderedPageBreak/>
              <w:t>3.1.3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09" w:name="Par1267"/>
            <w:bookmarkEnd w:id="109"/>
            <w:r>
              <w:t>3.1.4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3.1.5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</w:t>
            </w:r>
            <w:r>
              <w:lastRenderedPageBreak/>
              <w:t>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10" w:name="Par1291"/>
            <w:bookmarkEnd w:id="110"/>
            <w:r>
              <w:lastRenderedPageBreak/>
              <w:t>3.1.7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3.1.8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3.1.8.1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11" w:name="Par1312"/>
            <w:bookmarkEnd w:id="111"/>
            <w:r>
              <w:t>3.1.8.2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proofErr w:type="gramStart"/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12" w:name="Par1320"/>
            <w:bookmarkEnd w:id="112"/>
            <w:r>
              <w:lastRenderedPageBreak/>
              <w:t>3.1.8.3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proofErr w:type="gramStart"/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>, вата 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13" w:name="Par1328"/>
            <w:bookmarkEnd w:id="113"/>
            <w:r>
              <w:t>3.1.9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3.1.9.2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3.1.9.3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3.1.9.4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14" w:name="Par1364"/>
            <w:bookmarkEnd w:id="114"/>
            <w:r>
              <w:t>3.1.10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proofErr w:type="gramStart"/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15" w:name="Par1372"/>
            <w:bookmarkEnd w:id="115"/>
            <w:r>
              <w:t>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</w:t>
            </w:r>
            <w:proofErr w:type="gramStart"/>
            <w:r>
              <w:t>полиметаллических</w:t>
            </w:r>
            <w:proofErr w:type="gramEnd"/>
            <w:r>
              <w:t xml:space="preserve"> концентратов</w:t>
            </w:r>
            <w:r>
              <w:rPr>
                <w:vertAlign w:val="superscript"/>
              </w:rPr>
              <w:t>ФК</w:t>
            </w:r>
            <w:r>
              <w:t>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16" w:name="Par1379"/>
            <w:bookmarkEnd w:id="116"/>
            <w:r>
              <w:t>3.3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17" w:name="Par1386"/>
            <w:bookmarkEnd w:id="117"/>
            <w:r>
              <w:t>3.4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</w:t>
            </w:r>
            <w:proofErr w:type="gramStart"/>
            <w:r>
              <w:t>)</w:t>
            </w:r>
            <w:r>
              <w:rPr>
                <w:vertAlign w:val="superscript"/>
              </w:rPr>
              <w:t>А</w:t>
            </w:r>
            <w:proofErr w:type="gramEnd"/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КФА</w:t>
            </w:r>
            <w:r>
              <w:t xml:space="preserve">, </w:t>
            </w:r>
            <w:r>
              <w:lastRenderedPageBreak/>
              <w:t>кожевенная</w:t>
            </w:r>
            <w:r>
              <w:rPr>
                <w:vertAlign w:val="superscript"/>
              </w:rPr>
              <w:t>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</w:t>
            </w:r>
          </w:p>
        </w:tc>
      </w:tr>
      <w:tr w:rsidR="00EB482A" w:rsidTr="000F2A9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EB482A" w:rsidTr="000F2A9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outlineLvl w:val="2"/>
            </w:pPr>
            <w:bookmarkStart w:id="118" w:name="Par1401"/>
            <w:bookmarkEnd w:id="118"/>
            <w:r>
              <w:t>IV. Физические факторы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19" w:name="Par1402"/>
            <w:bookmarkEnd w:id="119"/>
            <w:r>
              <w:t>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EB482A" w:rsidRDefault="00EB482A" w:rsidP="000F2A98">
            <w:pPr>
              <w:pStyle w:val="ConsPlusNormal"/>
            </w:pPr>
            <w:r>
              <w:t>Психофизиологическое исследование</w:t>
            </w:r>
          </w:p>
          <w:p w:rsidR="00EB482A" w:rsidRDefault="00EB482A" w:rsidP="000F2A98">
            <w:pPr>
              <w:pStyle w:val="ConsPlusNormal"/>
            </w:pPr>
            <w:r>
              <w:t>Рефрактометрия (или скиаскопия)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Офтальмоскопия глазного дна</w:t>
            </w:r>
          </w:p>
          <w:p w:rsidR="00EB482A" w:rsidRDefault="00EB482A" w:rsidP="000F2A98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20" w:name="Par1414"/>
            <w:bookmarkEnd w:id="120"/>
            <w:r>
              <w:t>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Офтальмоскопия глазного дна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21" w:name="Par1422"/>
            <w:bookmarkEnd w:id="121"/>
            <w:r>
              <w:t>4.2.1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22" w:name="Par1424"/>
            <w:bookmarkEnd w:id="122"/>
            <w:r>
              <w:t>4.2.2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4.2.4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23" w:name="Par1432"/>
            <w:bookmarkEnd w:id="123"/>
            <w:r>
              <w:t>4.3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4.3.1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Врач-хирург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Паллестезиметрия</w:t>
            </w:r>
          </w:p>
          <w:p w:rsidR="00EB482A" w:rsidRDefault="00EB482A" w:rsidP="000F2A98">
            <w:pPr>
              <w:pStyle w:val="ConsPlusNormal"/>
            </w:pPr>
            <w:r>
              <w:t>Рефрактометрия (или скиаскопия)</w:t>
            </w:r>
          </w:p>
          <w:p w:rsidR="00EB482A" w:rsidRDefault="00EB482A" w:rsidP="000F2A98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24" w:name="Par1449"/>
            <w:bookmarkEnd w:id="124"/>
            <w:r>
              <w:t>4.3.2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Врач-хирург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EB482A" w:rsidRDefault="00EB482A" w:rsidP="000F2A98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B482A" w:rsidRDefault="00EB482A" w:rsidP="000F2A98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25" w:name="Par1459"/>
            <w:bookmarkEnd w:id="125"/>
            <w:r>
              <w:t>4.4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Тональная пороговая аудиометрия,</w:t>
            </w:r>
          </w:p>
          <w:p w:rsidR="00EB482A" w:rsidRDefault="00EB482A" w:rsidP="000F2A98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Тональная пороговая аудиометрия,</w:t>
            </w:r>
          </w:p>
          <w:p w:rsidR="00EB482A" w:rsidRDefault="00EB482A" w:rsidP="000F2A98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26" w:name="Par1471"/>
            <w:bookmarkEnd w:id="126"/>
            <w:r>
              <w:t>4.6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Тональная пороговая аудиометрия,</w:t>
            </w:r>
          </w:p>
          <w:p w:rsidR="00EB482A" w:rsidRDefault="00EB482A" w:rsidP="000F2A98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27" w:name="Par1477"/>
            <w:bookmarkEnd w:id="127"/>
            <w:r>
              <w:t>4.7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Параметры охлаждающего </w:t>
            </w:r>
            <w:r>
              <w:lastRenderedPageBreak/>
              <w:t>микроклимата (температура, влажность, скорость движения воздуха)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 xml:space="preserve">1 раз в 2 </w:t>
            </w:r>
            <w:r>
              <w:lastRenderedPageBreak/>
              <w:t>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Врач-хирург</w:t>
            </w:r>
          </w:p>
          <w:p w:rsidR="00EB482A" w:rsidRDefault="00EB482A" w:rsidP="000F2A98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Биомикроскопия глаза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28" w:name="Par1485"/>
            <w:bookmarkEnd w:id="128"/>
            <w:r>
              <w:lastRenderedPageBreak/>
              <w:t>4.8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Тональная пороговая аудиометрия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29" w:name="Par1493"/>
            <w:bookmarkEnd w:id="129"/>
            <w:r>
              <w:t>4.9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30" w:name="Par1499"/>
            <w:bookmarkEnd w:id="130"/>
            <w:r>
              <w:t>4.10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ar1733" w:tooltip="19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ar1834" w:tooltip="21" w:history="1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Врач-хирург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Исследование функции</w:t>
            </w:r>
          </w:p>
          <w:p w:rsidR="00EB482A" w:rsidRDefault="00EB482A" w:rsidP="000F2A98">
            <w:pPr>
              <w:pStyle w:val="ConsPlusNormal"/>
            </w:pPr>
            <w:r>
              <w:t>вестибулярного аппарата</w:t>
            </w:r>
          </w:p>
        </w:tc>
      </w:tr>
      <w:tr w:rsidR="00EB482A" w:rsidTr="000F2A9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outlineLvl w:val="2"/>
            </w:pPr>
            <w:bookmarkStart w:id="131" w:name="Par1511"/>
            <w:bookmarkEnd w:id="131"/>
            <w:r>
              <w:t>V. Факторы трудового процесса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32" w:name="Par1512"/>
            <w:bookmarkEnd w:id="132"/>
            <w:r>
              <w:t>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Тяжесть трудового процесса Подъем, перемещение, удержание груза вручную </w:t>
            </w:r>
            <w:r>
              <w:lastRenderedPageBreak/>
              <w:t>Стереотипные рабочие движения</w:t>
            </w:r>
          </w:p>
          <w:p w:rsidR="00EB482A" w:rsidRDefault="00EB482A" w:rsidP="000F2A98">
            <w:pPr>
              <w:pStyle w:val="ConsPlusNormal"/>
            </w:pPr>
            <w:proofErr w:type="gramStart"/>
            <w: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</w:t>
            </w:r>
            <w:proofErr w:type="gramEnd"/>
            <w:r>
              <w:t xml:space="preserve"> рабочего дня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Врач-хирург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Рефрактометрия (или скиаскопия)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33" w:name="Par1526"/>
            <w:bookmarkEnd w:id="133"/>
            <w:r>
              <w:t>5.2.1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Определение бинокулярного зрения</w:t>
            </w:r>
          </w:p>
          <w:p w:rsidR="00EB482A" w:rsidRDefault="00EB482A" w:rsidP="000F2A98">
            <w:pPr>
              <w:pStyle w:val="ConsPlusNormal"/>
            </w:pPr>
            <w:r>
              <w:t>Исследование аккомодации</w:t>
            </w:r>
          </w:p>
          <w:p w:rsidR="00EB482A" w:rsidRDefault="00EB482A" w:rsidP="000F2A98">
            <w:pPr>
              <w:pStyle w:val="ConsPlusNormal"/>
            </w:pPr>
            <w:r>
              <w:t>Рефрактометрия</w:t>
            </w:r>
          </w:p>
          <w:p w:rsidR="00EB482A" w:rsidRDefault="00EB482A" w:rsidP="000F2A98">
            <w:pPr>
              <w:pStyle w:val="ConsPlusNormal"/>
            </w:pPr>
            <w:r>
              <w:t>Исследование цветоощущения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34" w:name="Par1536"/>
            <w:bookmarkEnd w:id="134"/>
            <w:r>
              <w:t>5.2.2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Непрямая ларингоскопия</w:t>
            </w:r>
          </w:p>
        </w:tc>
      </w:tr>
      <w:tr w:rsidR="00EB482A" w:rsidTr="000F2A98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outlineLvl w:val="2"/>
            </w:pPr>
            <w:r>
              <w:lastRenderedPageBreak/>
              <w:t>VI. Выполняемые работы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35" w:name="Par1543"/>
            <w:bookmarkEnd w:id="135"/>
            <w: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  <w:p w:rsidR="00EB482A" w:rsidRDefault="00EB482A" w:rsidP="000F2A98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B482A" w:rsidRDefault="00EB482A" w:rsidP="000F2A98">
            <w:pPr>
              <w:pStyle w:val="ConsPlusNormal"/>
            </w:pPr>
            <w:r>
              <w:t>Тональная пороговая аудиометрия</w:t>
            </w:r>
          </w:p>
          <w:p w:rsidR="00EB482A" w:rsidRDefault="00EB482A" w:rsidP="000F2A98">
            <w:pPr>
              <w:pStyle w:val="ConsPlusNormal"/>
            </w:pPr>
            <w:r>
              <w:t>Периметрия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36" w:name="Par1554"/>
            <w:bookmarkEnd w:id="136"/>
            <w:r>
              <w:t>6.1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proofErr w:type="gramStart"/>
            <w: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  <w:proofErr w:type="gramEnd"/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37" w:name="Par1556"/>
            <w:bookmarkEnd w:id="137"/>
            <w:r>
              <w:t>6.2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38" w:name="Par1558"/>
            <w:bookmarkEnd w:id="138"/>
            <w: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  <w:p w:rsidR="00EB482A" w:rsidRDefault="00EB482A" w:rsidP="000F2A98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B482A" w:rsidRDefault="00EB482A" w:rsidP="000F2A98">
            <w:pPr>
              <w:pStyle w:val="ConsPlusNormal"/>
            </w:pPr>
            <w:r>
              <w:t>Тональная пороговая аудиометрия,</w:t>
            </w:r>
          </w:p>
          <w:p w:rsidR="00EB482A" w:rsidRDefault="00EB482A" w:rsidP="000F2A98">
            <w:pPr>
              <w:pStyle w:val="ConsPlusNormal"/>
            </w:pPr>
            <w:r>
              <w:t>Периметрия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39" w:name="Par1569"/>
            <w:bookmarkEnd w:id="139"/>
            <w: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  <w:p w:rsidR="00EB482A" w:rsidRDefault="00EB482A" w:rsidP="000F2A98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B482A" w:rsidRDefault="00EB482A" w:rsidP="000F2A98">
            <w:pPr>
              <w:pStyle w:val="ConsPlusNormal"/>
            </w:pPr>
            <w:r>
              <w:t>Тональная пороговая аудиометрия</w:t>
            </w:r>
          </w:p>
          <w:p w:rsidR="00EB482A" w:rsidRDefault="00EB482A" w:rsidP="000F2A98">
            <w:pPr>
              <w:pStyle w:val="ConsPlusNormal"/>
            </w:pPr>
            <w:r>
              <w:t>Периметрия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40" w:name="Par1580"/>
            <w:bookmarkEnd w:id="140"/>
            <w: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Работы, связанные с </w:t>
            </w:r>
            <w:r>
              <w:lastRenderedPageBreak/>
              <w:t>техническим обслуживанием электроустановок напряжением 50</w:t>
            </w:r>
            <w:proofErr w:type="gramStart"/>
            <w:r>
              <w:t xml:space="preserve"> В</w:t>
            </w:r>
            <w:proofErr w:type="gramEnd"/>
            <w:r>
      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 xml:space="preserve">1 раз </w:t>
            </w:r>
            <w:r>
              <w:lastRenderedPageBreak/>
              <w:t>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 xml:space="preserve">Исследование функции </w:t>
            </w:r>
            <w:r>
              <w:lastRenderedPageBreak/>
              <w:t>вестибулярного аппарата</w:t>
            </w:r>
          </w:p>
          <w:p w:rsidR="00EB482A" w:rsidRDefault="00EB482A" w:rsidP="000F2A98">
            <w:pPr>
              <w:pStyle w:val="ConsPlusNormal"/>
            </w:pPr>
            <w:r>
              <w:t>Тональная пороговая аудиометрия,</w:t>
            </w:r>
          </w:p>
          <w:p w:rsidR="00EB482A" w:rsidRDefault="00EB482A" w:rsidP="000F2A98">
            <w:pPr>
              <w:pStyle w:val="ConsPlusNormal"/>
            </w:pPr>
            <w:r>
              <w:t>Периметрия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41" w:name="Par1590"/>
            <w:bookmarkEnd w:id="141"/>
            <w:r>
              <w:lastRenderedPageBreak/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Врач-хирург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Измерение внутриглазного давления</w:t>
            </w:r>
          </w:p>
          <w:p w:rsidR="00EB482A" w:rsidRDefault="00EB482A" w:rsidP="000F2A98">
            <w:pPr>
              <w:pStyle w:val="ConsPlusNormal"/>
            </w:pPr>
            <w:r>
              <w:t>Тональная пороговая аудиометрия,</w:t>
            </w:r>
          </w:p>
          <w:p w:rsidR="00EB482A" w:rsidRDefault="00EB482A" w:rsidP="000F2A98">
            <w:pPr>
              <w:pStyle w:val="ConsPlusNormal"/>
            </w:pPr>
            <w:r>
              <w:t>Периметрия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42" w:name="Par1601"/>
            <w:bookmarkEnd w:id="142"/>
            <w: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Врач-стоматолог</w:t>
            </w:r>
          </w:p>
          <w:p w:rsidR="00EB482A" w:rsidRDefault="00EB482A" w:rsidP="000F2A98">
            <w:pPr>
              <w:pStyle w:val="ConsPlusNormal"/>
            </w:pPr>
            <w:r>
              <w:t>Врач-хирург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УЗИ органов брюшной полости</w:t>
            </w:r>
          </w:p>
          <w:p w:rsidR="00EB482A" w:rsidRDefault="00EB482A" w:rsidP="000F2A98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B482A" w:rsidRDefault="00EB482A" w:rsidP="000F2A98">
            <w:pPr>
              <w:pStyle w:val="ConsPlusNormal"/>
            </w:pPr>
            <w:r>
              <w:t>Тональная пороговая аудиометрия</w:t>
            </w:r>
          </w:p>
          <w:p w:rsidR="00EB482A" w:rsidRDefault="00EB482A" w:rsidP="000F2A98">
            <w:pPr>
              <w:pStyle w:val="ConsPlusNormal"/>
            </w:pPr>
            <w:r>
              <w:t>Тональная пороговая аудиометрия</w:t>
            </w:r>
          </w:p>
          <w:p w:rsidR="00EB482A" w:rsidRDefault="00EB482A" w:rsidP="000F2A98">
            <w:pPr>
              <w:pStyle w:val="ConsPlusNormal"/>
            </w:pPr>
            <w:r>
              <w:t>Эзофагогастродуоденоскопия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43" w:name="Par1616"/>
            <w:bookmarkEnd w:id="143"/>
            <w:r>
              <w:t>11.1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44" w:name="Par1618"/>
            <w:bookmarkEnd w:id="144"/>
            <w:r>
              <w:lastRenderedPageBreak/>
              <w:t>11.2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Работы, не указанные в </w:t>
            </w:r>
            <w:hyperlink w:anchor="Par1616" w:tooltip="11.1" w:history="1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ar1618" w:tooltip="11.2" w:history="1">
              <w:r>
                <w:rPr>
                  <w:color w:val="0000FF"/>
                </w:rPr>
                <w:t>11.2</w:t>
              </w:r>
            </w:hyperlink>
            <w:r>
              <w:t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45" w:name="Par1622"/>
            <w:bookmarkEnd w:id="145"/>
            <w:r>
              <w:t>11.4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46" w:name="Par1627"/>
            <w:bookmarkEnd w:id="146"/>
            <w:r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EB482A" w:rsidRDefault="00EB482A" w:rsidP="000F2A98">
            <w:pPr>
              <w:pStyle w:val="ConsPlusNormal"/>
            </w:pPr>
            <w:r>
              <w:lastRenderedPageBreak/>
              <w:t>а) пара, газа (в газообразном, сжиженном состоянии);</w:t>
            </w:r>
          </w:p>
          <w:p w:rsidR="00EB482A" w:rsidRDefault="00EB482A" w:rsidP="000F2A98">
            <w:pPr>
              <w:pStyle w:val="ConsPlusNormal"/>
            </w:pPr>
            <w:r>
              <w:t>б) воды при температуре более 115 °C;</w:t>
            </w:r>
          </w:p>
          <w:p w:rsidR="00EB482A" w:rsidRDefault="00EB482A" w:rsidP="000F2A98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Врач-стоматолог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Периметрия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Тонометрия</w:t>
            </w:r>
          </w:p>
          <w:p w:rsidR="00EB482A" w:rsidRDefault="00EB482A" w:rsidP="000F2A98">
            <w:pPr>
              <w:pStyle w:val="ConsPlusNormal"/>
            </w:pPr>
            <w:r>
              <w:t>Исследование функции</w:t>
            </w:r>
          </w:p>
          <w:p w:rsidR="00EB482A" w:rsidRDefault="00EB482A" w:rsidP="000F2A98">
            <w:pPr>
              <w:pStyle w:val="ConsPlusNormal"/>
            </w:pPr>
            <w:r>
              <w:t>вестибулярного аппарата</w:t>
            </w:r>
          </w:p>
          <w:p w:rsidR="00EB482A" w:rsidRDefault="00EB482A" w:rsidP="000F2A98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47" w:name="Par1643"/>
            <w:bookmarkEnd w:id="147"/>
            <w:r>
              <w:lastRenderedPageBreak/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Врач-стоматолог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B482A" w:rsidRDefault="00EB482A" w:rsidP="000F2A98">
            <w:pPr>
              <w:pStyle w:val="ConsPlusNormal"/>
            </w:pPr>
            <w:r>
              <w:t>Тональная пороговая аудиометрия,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Тонометрия</w:t>
            </w:r>
          </w:p>
          <w:p w:rsidR="00EB482A" w:rsidRDefault="00EB482A" w:rsidP="000F2A98">
            <w:pPr>
              <w:pStyle w:val="ConsPlusNormal"/>
            </w:pPr>
            <w:r>
              <w:t>Периметрия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48" w:name="Par1656"/>
            <w:bookmarkEnd w:id="148"/>
            <w:r>
              <w:t>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Врач-стоматолог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B482A" w:rsidRDefault="00EB482A" w:rsidP="000F2A98">
            <w:pPr>
              <w:pStyle w:val="ConsPlusNormal"/>
            </w:pPr>
            <w:r>
              <w:t>Тональная пороговая аудиометрия,</w:t>
            </w:r>
          </w:p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Тонометрия</w:t>
            </w:r>
          </w:p>
          <w:p w:rsidR="00EB482A" w:rsidRDefault="00EB482A" w:rsidP="000F2A98">
            <w:pPr>
              <w:pStyle w:val="ConsPlusNormal"/>
            </w:pPr>
            <w:r>
              <w:t>Периметрия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49" w:name="Par1670"/>
            <w:bookmarkEnd w:id="149"/>
            <w:r>
              <w:t>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</w:t>
            </w:r>
            <w:r>
              <w:lastRenderedPageBreak/>
              <w:t>токарные, фрезерные и другие станки, штамповочные прессы)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Периметрия</w:t>
            </w:r>
          </w:p>
          <w:p w:rsidR="00EB482A" w:rsidRDefault="00EB482A" w:rsidP="000F2A98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B482A" w:rsidRDefault="00EB482A" w:rsidP="000F2A98">
            <w:pPr>
              <w:pStyle w:val="ConsPlusNormal"/>
            </w:pPr>
            <w:r>
              <w:t>Тональная пороговая</w:t>
            </w:r>
          </w:p>
          <w:p w:rsidR="00EB482A" w:rsidRDefault="00EB482A" w:rsidP="000F2A98">
            <w:pPr>
              <w:pStyle w:val="ConsPlusNormal"/>
            </w:pPr>
            <w:r>
              <w:t>аудиометрия Визометрия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50" w:name="Par1679"/>
            <w:bookmarkEnd w:id="150"/>
            <w:r>
              <w:lastRenderedPageBreak/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B482A" w:rsidRDefault="00EB482A" w:rsidP="000F2A98">
            <w:pPr>
              <w:pStyle w:val="ConsPlusNormal"/>
            </w:pPr>
            <w:r>
              <w:t>Тональная пороговая аудиометрия,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Тонометрия</w:t>
            </w:r>
          </w:p>
          <w:p w:rsidR="00EB482A" w:rsidRDefault="00EB482A" w:rsidP="000F2A98">
            <w:pPr>
              <w:pStyle w:val="ConsPlusNormal"/>
            </w:pPr>
            <w:r>
              <w:t>Периметрия</w:t>
            </w:r>
          </w:p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51" w:name="Par1690"/>
            <w:bookmarkEnd w:id="151"/>
            <w:r>
              <w:t>17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Врач-стоматолог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Периметрия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Тонометрия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</w:t>
            </w:r>
          </w:p>
          <w:p w:rsidR="00EB482A" w:rsidRDefault="00EB482A" w:rsidP="000F2A98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B482A" w:rsidRDefault="00EB482A" w:rsidP="000F2A98">
            <w:pPr>
              <w:pStyle w:val="ConsPlusNormal"/>
            </w:pPr>
            <w:r>
              <w:t>Тональная пороговая аудиометрия</w:t>
            </w:r>
          </w:p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52" w:name="Par1703"/>
            <w:bookmarkEnd w:id="152"/>
            <w:r>
              <w:t>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ar1924" w:tooltip="&lt;2&gt; Медицинские противопоказания установлены Постановлением Правительства Российской Федерации от 29 декабря 2014 г. N 1604 &quot;О перечнях медицинских противопоказаний, медицинских показаний и медицинских ограничений к управлению транспортным средством&quot;.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Периметрия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Тонометрия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</w:t>
            </w:r>
          </w:p>
          <w:p w:rsidR="00EB482A" w:rsidRDefault="00EB482A" w:rsidP="000F2A98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EB482A" w:rsidRDefault="00EB482A" w:rsidP="000F2A98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EB482A" w:rsidRDefault="00EB482A" w:rsidP="000F2A98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Периметрия</w:t>
            </w:r>
          </w:p>
          <w:p w:rsidR="00EB482A" w:rsidRDefault="00EB482A" w:rsidP="000F2A98">
            <w:pPr>
              <w:pStyle w:val="ConsPlusNormal"/>
            </w:pPr>
            <w:r>
              <w:t>Визометрия</w:t>
            </w:r>
          </w:p>
          <w:p w:rsidR="00EB482A" w:rsidRDefault="00EB482A" w:rsidP="000F2A98">
            <w:pPr>
              <w:pStyle w:val="ConsPlusNormal"/>
            </w:pPr>
            <w:r>
              <w:t>Тонометрия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</w:t>
            </w:r>
          </w:p>
          <w:p w:rsidR="00EB482A" w:rsidRDefault="00EB482A" w:rsidP="000F2A98">
            <w:pPr>
              <w:pStyle w:val="ConsPlusNormal"/>
            </w:pPr>
            <w:r>
              <w:t xml:space="preserve">Исследование </w:t>
            </w:r>
            <w:r>
              <w:lastRenderedPageBreak/>
              <w:t>цветоощущения по полихроматическим таблицам</w:t>
            </w:r>
          </w:p>
          <w:p w:rsidR="00EB482A" w:rsidRDefault="00EB482A" w:rsidP="000F2A98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EB482A" w:rsidRDefault="00EB482A" w:rsidP="000F2A98">
            <w:pPr>
              <w:pStyle w:val="ConsPlusNormal"/>
            </w:pPr>
            <w:r>
              <w:t>Тональная пороговая аудиометрия</w:t>
            </w:r>
          </w:p>
          <w:p w:rsidR="00EB482A" w:rsidRDefault="00EB482A" w:rsidP="000F2A98">
            <w:pPr>
              <w:pStyle w:val="ConsPlusNormal"/>
            </w:pPr>
            <w:r>
              <w:t>Электроэнцефалография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53" w:name="Par1733"/>
            <w:bookmarkEnd w:id="153"/>
            <w:r>
              <w:lastRenderedPageBreak/>
              <w:t>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54" w:name="Par1738"/>
            <w:bookmarkEnd w:id="154"/>
            <w:r>
              <w:t>19.1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ar1795" w:tooltip="19.3" w:history="1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 по водолазной медицине,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Врач-оториноларинголог,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Врач-офтальмолог,</w:t>
            </w:r>
          </w:p>
          <w:p w:rsidR="00EB482A" w:rsidRDefault="00EB482A" w:rsidP="000F2A98">
            <w:pPr>
              <w:pStyle w:val="ConsPlusNormal"/>
            </w:pPr>
            <w:r>
              <w:t>Врач-хирург,</w:t>
            </w:r>
          </w:p>
          <w:p w:rsidR="00EB482A" w:rsidRDefault="00EB482A" w:rsidP="000F2A98">
            <w:pPr>
              <w:pStyle w:val="ConsPlusNormal"/>
            </w:pPr>
            <w:r>
              <w:t>Врач-дерматовенеролог,</w:t>
            </w:r>
          </w:p>
          <w:p w:rsidR="00EB482A" w:rsidRDefault="00EB482A" w:rsidP="000F2A98">
            <w:pPr>
              <w:pStyle w:val="ConsPlusNormal"/>
            </w:pPr>
            <w:r>
              <w:t>Врач-стоматолог,</w:t>
            </w:r>
          </w:p>
          <w:p w:rsidR="00EB482A" w:rsidRDefault="00EB482A" w:rsidP="000F2A98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EB482A" w:rsidTr="000F2A9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EB482A" w:rsidRDefault="00EB482A" w:rsidP="000F2A98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EB482A" w:rsidRDefault="00EB482A" w:rsidP="000F2A98">
            <w:pPr>
              <w:pStyle w:val="ConsPlusNormal"/>
            </w:pPr>
            <w:r>
              <w:t>Офтальмоскопия</w:t>
            </w:r>
          </w:p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EB482A" w:rsidRDefault="00EB482A" w:rsidP="000F2A98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EB482A" w:rsidRDefault="00EB482A" w:rsidP="000F2A98">
            <w:pPr>
              <w:pStyle w:val="ConsPlusNormal"/>
            </w:pPr>
            <w:r>
              <w:t>Велоэргометрия (до достижения возраста 40 лет один раз в два года, далее - ежегодно)</w:t>
            </w:r>
          </w:p>
          <w:p w:rsidR="00EB482A" w:rsidRDefault="00EB482A" w:rsidP="000F2A98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EB482A" w:rsidTr="000F2A98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Ультразвуковые </w:t>
            </w:r>
            <w:r>
              <w:lastRenderedPageBreak/>
              <w:t>исследования печени, желчного пузыря, поджелудочной железы, селезенки, почек (один раз в 3 года);</w:t>
            </w:r>
          </w:p>
          <w:p w:rsidR="00EB482A" w:rsidRDefault="00EB482A" w:rsidP="000F2A98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EB482A" w:rsidRDefault="00EB482A" w:rsidP="000F2A98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EB482A" w:rsidRDefault="00EB482A" w:rsidP="000F2A98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EB482A" w:rsidRDefault="00EB482A" w:rsidP="000F2A98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EB482A" w:rsidTr="000F2A98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EB482A" w:rsidRDefault="00EB482A" w:rsidP="000F2A98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EB482A" w:rsidRDefault="00EB482A" w:rsidP="000F2A98">
            <w:pPr>
              <w:pStyle w:val="ConsPlusNormal"/>
            </w:pPr>
            <w:proofErr w:type="gramStart"/>
            <w:r>
              <w:t xml:space="preserve">Определение (исследование) устойчивости организма к токсическому действию кислорода (при предварительном медицинском осмотре для </w:t>
            </w:r>
            <w:r>
              <w:lastRenderedPageBreak/>
              <w:t>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  <w:proofErr w:type="gramEnd"/>
          </w:p>
          <w:p w:rsidR="00EB482A" w:rsidRDefault="00EB482A" w:rsidP="000F2A98">
            <w:pPr>
              <w:pStyle w:val="ConsPlusNormal"/>
            </w:pPr>
            <w:r>
              <w:t>смесей) &lt;3&gt;.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55" w:name="Par1774"/>
            <w:bookmarkEnd w:id="155"/>
            <w:r>
              <w:lastRenderedPageBreak/>
              <w:t>19.2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 по водолазной медицине,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Врач-оториноларинголог,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Врач-офтальмолог,</w:t>
            </w:r>
          </w:p>
          <w:p w:rsidR="00EB482A" w:rsidRDefault="00EB482A" w:rsidP="000F2A98">
            <w:pPr>
              <w:pStyle w:val="ConsPlusNormal"/>
            </w:pPr>
            <w:r>
              <w:t>Врач-хирург,</w:t>
            </w:r>
          </w:p>
          <w:p w:rsidR="00EB482A" w:rsidRDefault="00EB482A" w:rsidP="000F2A98">
            <w:pPr>
              <w:pStyle w:val="ConsPlusNormal"/>
            </w:pPr>
            <w:r>
              <w:t>Врач-дерматовенеролог,</w:t>
            </w:r>
          </w:p>
          <w:p w:rsidR="00EB482A" w:rsidRDefault="00EB482A" w:rsidP="000F2A98">
            <w:pPr>
              <w:pStyle w:val="ConsPlusNormal"/>
            </w:pPr>
            <w:r>
              <w:t>Врач-стоматолог,</w:t>
            </w:r>
          </w:p>
          <w:p w:rsidR="00EB482A" w:rsidRDefault="00EB482A" w:rsidP="000F2A98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Исследования, указанные в </w:t>
            </w:r>
            <w:hyperlink w:anchor="Par1738" w:tooltip="19.1" w:history="1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EB482A" w:rsidRDefault="00EB482A" w:rsidP="000F2A98">
            <w:pPr>
              <w:pStyle w:val="ConsPlusNormal"/>
            </w:pPr>
            <w:r>
              <w:t>Дополнительно:</w:t>
            </w:r>
          </w:p>
          <w:p w:rsidR="00EB482A" w:rsidRDefault="00EB482A" w:rsidP="000F2A98">
            <w:pPr>
              <w:pStyle w:val="ConsPlusNormal"/>
            </w:pPr>
            <w: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глаза</w:t>
            </w:r>
          </w:p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Велоэргометрия</w:t>
            </w:r>
          </w:p>
          <w:p w:rsidR="00EB482A" w:rsidRDefault="00EB482A" w:rsidP="000F2A98">
            <w:pPr>
              <w:pStyle w:val="ConsPlusNormal"/>
            </w:pPr>
            <w:r>
              <w:t>Эхокардиография</w:t>
            </w:r>
          </w:p>
          <w:p w:rsidR="00EB482A" w:rsidRDefault="00EB482A" w:rsidP="000F2A98">
            <w:pPr>
              <w:pStyle w:val="ConsPlusNormal"/>
            </w:pPr>
            <w:r>
              <w:t>Электроэнцефалография</w:t>
            </w:r>
          </w:p>
          <w:p w:rsidR="00EB482A" w:rsidRDefault="00EB482A" w:rsidP="000F2A98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транскраниальная артерий методом мониторирования</w:t>
            </w:r>
          </w:p>
          <w:p w:rsidR="00EB482A" w:rsidRDefault="00EB482A" w:rsidP="000F2A98">
            <w:pPr>
              <w:pStyle w:val="ConsPlusNormal"/>
            </w:pPr>
            <w:r>
              <w:t>Рентгенография шейно-дорсального и пояснично-крестцового отдела позвоночника (1 раз в 5 лет)</w:t>
            </w:r>
          </w:p>
          <w:p w:rsidR="00EB482A" w:rsidRDefault="00EB482A" w:rsidP="000F2A98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56" w:name="Par1795"/>
            <w:bookmarkEnd w:id="156"/>
            <w:r>
              <w:t>19.3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proofErr w:type="gramStart"/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 по водолазной медицине,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Врач-оториноларинголог,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Врач-офтальмолог,</w:t>
            </w:r>
          </w:p>
          <w:p w:rsidR="00EB482A" w:rsidRDefault="00EB482A" w:rsidP="000F2A98">
            <w:pPr>
              <w:pStyle w:val="ConsPlusNormal"/>
            </w:pPr>
            <w:r>
              <w:t>Врач-хирург,</w:t>
            </w:r>
          </w:p>
          <w:p w:rsidR="00EB482A" w:rsidRDefault="00EB482A" w:rsidP="000F2A98">
            <w:pPr>
              <w:pStyle w:val="ConsPlusNormal"/>
            </w:pPr>
            <w:r>
              <w:t>Врач-</w:t>
            </w:r>
            <w:r>
              <w:lastRenderedPageBreak/>
              <w:t>дерматовенеролог,</w:t>
            </w:r>
          </w:p>
          <w:p w:rsidR="00EB482A" w:rsidRDefault="00EB482A" w:rsidP="000F2A98">
            <w:pPr>
              <w:pStyle w:val="ConsPlusNormal"/>
            </w:pPr>
            <w:r>
              <w:t>Врач-стоматолог,</w:t>
            </w:r>
          </w:p>
          <w:p w:rsidR="00EB482A" w:rsidRDefault="00EB482A" w:rsidP="000F2A98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 xml:space="preserve">Исследования, указанные в </w:t>
            </w:r>
            <w:hyperlink w:anchor="Par1774" w:tooltip="19.2" w:history="1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EB482A" w:rsidRDefault="00EB482A" w:rsidP="000F2A98">
            <w:pPr>
              <w:pStyle w:val="ConsPlusNormal"/>
            </w:pPr>
            <w:r>
              <w:t>Дополнительно:</w:t>
            </w:r>
          </w:p>
          <w:p w:rsidR="00EB482A" w:rsidRDefault="00EB482A" w:rsidP="000F2A98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57" w:name="Par1808"/>
            <w:bookmarkEnd w:id="157"/>
            <w:r>
              <w:lastRenderedPageBreak/>
              <w:t>20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 по водолазной медицине,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Врач-оториноларинголог,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Врач-офтальмолог,</w:t>
            </w:r>
          </w:p>
          <w:p w:rsidR="00EB482A" w:rsidRDefault="00EB482A" w:rsidP="000F2A98">
            <w:pPr>
              <w:pStyle w:val="ConsPlusNormal"/>
            </w:pPr>
            <w:r>
              <w:t>Врач-хирург,</w:t>
            </w:r>
          </w:p>
          <w:p w:rsidR="00EB482A" w:rsidRDefault="00EB482A" w:rsidP="000F2A98">
            <w:pPr>
              <w:pStyle w:val="ConsPlusNormal"/>
            </w:pPr>
            <w:r>
              <w:t>Врач-дерматовенеролог,</w:t>
            </w:r>
          </w:p>
          <w:p w:rsidR="00EB482A" w:rsidRDefault="00EB482A" w:rsidP="000F2A98">
            <w:pPr>
              <w:pStyle w:val="ConsPlusNormal"/>
            </w:pPr>
            <w:r>
              <w:t>Врач-стоматолог,</w:t>
            </w:r>
          </w:p>
          <w:p w:rsidR="00EB482A" w:rsidRDefault="00EB482A" w:rsidP="000F2A98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Определение группы крови и резус-фактора при предварительном осмотре</w:t>
            </w:r>
          </w:p>
          <w:p w:rsidR="00EB482A" w:rsidRDefault="00EB482A" w:rsidP="000F2A98">
            <w:pPr>
              <w:pStyle w:val="ConsPlusNormal"/>
            </w:pPr>
            <w:r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EB482A" w:rsidRDefault="00EB482A" w:rsidP="000F2A98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EB482A" w:rsidRDefault="00EB482A" w:rsidP="000F2A98">
            <w:pPr>
              <w:pStyle w:val="ConsPlusNormal"/>
            </w:pPr>
            <w:r>
              <w:t>Офтальмоскопия</w:t>
            </w:r>
          </w:p>
          <w:p w:rsidR="00EB482A" w:rsidRDefault="00EB482A" w:rsidP="000F2A98">
            <w:pPr>
              <w:pStyle w:val="ConsPlusNormal"/>
            </w:pPr>
            <w:r>
              <w:t>Биомикроскопия глаз</w:t>
            </w:r>
          </w:p>
          <w:p w:rsidR="00EB482A" w:rsidRDefault="00EB482A" w:rsidP="000F2A98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EB482A" w:rsidRDefault="00EB482A" w:rsidP="000F2A98">
            <w:pPr>
              <w:pStyle w:val="ConsPlusNormal"/>
            </w:pPr>
            <w:r>
              <w:t>Тональная пороговая аудиометрия</w:t>
            </w:r>
          </w:p>
          <w:p w:rsidR="00EB482A" w:rsidRDefault="00EB482A" w:rsidP="000F2A98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EB482A" w:rsidRDefault="00EB482A" w:rsidP="000F2A98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EB482A" w:rsidTr="000F2A98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Определение (исследование) устойчивости организма к токсическому действию кислорода (при предварительном </w:t>
            </w:r>
            <w:r>
              <w:lastRenderedPageBreak/>
              <w:t>медицинском осмотре) &lt;5&gt;.</w:t>
            </w:r>
          </w:p>
          <w:p w:rsidR="00EB482A" w:rsidRDefault="00EB482A" w:rsidP="000F2A98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EB482A" w:rsidRDefault="00EB482A" w:rsidP="000F2A98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EB482A" w:rsidTr="000F2A98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58" w:name="Par1834"/>
            <w:bookmarkEnd w:id="158"/>
            <w:r>
              <w:lastRenderedPageBreak/>
              <w:t>21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ar1733" w:tooltip="19" w:history="1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ar1808" w:tooltip="20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 по водолазной медицине,</w:t>
            </w:r>
          </w:p>
          <w:p w:rsidR="00EB482A" w:rsidRDefault="00EB482A" w:rsidP="000F2A98">
            <w:pPr>
              <w:pStyle w:val="ConsPlusNormal"/>
            </w:pPr>
            <w:r>
              <w:t>Врач-оториноларинголог,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Врач-офтальмолог,</w:t>
            </w:r>
          </w:p>
          <w:p w:rsidR="00EB482A" w:rsidRDefault="00EB482A" w:rsidP="000F2A98">
            <w:pPr>
              <w:pStyle w:val="ConsPlusNormal"/>
            </w:pPr>
            <w:r>
              <w:t>Врач-хирург,</w:t>
            </w:r>
          </w:p>
          <w:p w:rsidR="00EB482A" w:rsidRDefault="00EB482A" w:rsidP="000F2A98">
            <w:pPr>
              <w:pStyle w:val="ConsPlusNormal"/>
            </w:pPr>
            <w:r>
              <w:t>Врач-дерматовенеролог,</w:t>
            </w:r>
          </w:p>
          <w:p w:rsidR="00EB482A" w:rsidRDefault="00EB482A" w:rsidP="000F2A98">
            <w:pPr>
              <w:pStyle w:val="ConsPlusNormal"/>
            </w:pPr>
            <w:r>
              <w:t>Врач-стоматолог,</w:t>
            </w:r>
          </w:p>
          <w:p w:rsidR="00EB482A" w:rsidRDefault="00EB482A" w:rsidP="000F2A98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EB482A" w:rsidTr="000F2A98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EB482A" w:rsidRDefault="00EB482A" w:rsidP="000F2A98">
            <w:pPr>
              <w:pStyle w:val="ConsPlusNormal"/>
            </w:pPr>
            <w:r>
              <w:t>Офтальмоскопия</w:t>
            </w:r>
          </w:p>
          <w:p w:rsidR="00EB482A" w:rsidRDefault="00EB482A" w:rsidP="000F2A98">
            <w:pPr>
              <w:pStyle w:val="ConsPlusNormal"/>
            </w:pPr>
            <w:r>
              <w:t>Спирометрия</w:t>
            </w:r>
          </w:p>
          <w:p w:rsidR="00EB482A" w:rsidRDefault="00EB482A" w:rsidP="000F2A98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EB482A" w:rsidRDefault="00EB482A" w:rsidP="000F2A98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EB482A" w:rsidTr="000F2A98"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Ультразвуковые исследования печени, желчного пузыря, </w:t>
            </w:r>
            <w:r>
              <w:lastRenderedPageBreak/>
              <w:t>поджелудочной железы, селезенки, почек (один раз в 3 года);</w:t>
            </w:r>
          </w:p>
          <w:p w:rsidR="00EB482A" w:rsidRDefault="00EB482A" w:rsidP="000F2A98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EB482A" w:rsidRDefault="00EB482A" w:rsidP="000F2A98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EB482A" w:rsidRDefault="00EB482A" w:rsidP="000F2A98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EB482A" w:rsidRDefault="00EB482A" w:rsidP="000F2A98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EB482A" w:rsidTr="000F2A98"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59" w:name="Par1864"/>
            <w:bookmarkEnd w:id="159"/>
            <w:r>
              <w:t>22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36" w:history="1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37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Врач-офтальмолог</w:t>
            </w:r>
          </w:p>
          <w:p w:rsidR="00EB482A" w:rsidRDefault="00EB482A" w:rsidP="000F2A98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Острота зрения</w:t>
            </w:r>
          </w:p>
          <w:p w:rsidR="00EB482A" w:rsidRDefault="00EB482A" w:rsidP="000F2A98">
            <w:pPr>
              <w:pStyle w:val="ConsPlusNormal"/>
            </w:pPr>
            <w:r>
              <w:t>Поля зрения</w:t>
            </w:r>
          </w:p>
          <w:p w:rsidR="00EB482A" w:rsidRDefault="00EB482A" w:rsidP="000F2A98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EB482A" w:rsidRDefault="00EB482A" w:rsidP="000F2A98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60" w:name="Par1874"/>
            <w:bookmarkEnd w:id="160"/>
            <w:r>
              <w:lastRenderedPageBreak/>
              <w:t>23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Исследование крови на сифилис</w:t>
            </w:r>
          </w:p>
          <w:p w:rsidR="00EB482A" w:rsidRDefault="00EB482A" w:rsidP="000F2A98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B482A" w:rsidRDefault="00EB482A" w:rsidP="000F2A98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EB482A" w:rsidRDefault="00EB482A" w:rsidP="000F2A98">
            <w:pPr>
              <w:pStyle w:val="ConsPlusNormal"/>
            </w:pPr>
            <w: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>
              <w:t>медицинским</w:t>
            </w:r>
            <w:proofErr w:type="gramEnd"/>
            <w:r>
              <w:t xml:space="preserve"> и эпидпоказаниям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61" w:name="Par1884"/>
            <w:bookmarkEnd w:id="161"/>
            <w:r>
              <w:t>24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Исследование крови на сифилис</w:t>
            </w:r>
          </w:p>
          <w:p w:rsidR="00EB482A" w:rsidRDefault="00EB482A" w:rsidP="000F2A98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Исследование крови на сифилис</w:t>
            </w:r>
          </w:p>
          <w:p w:rsidR="00EB482A" w:rsidRDefault="00EB482A" w:rsidP="000F2A98">
            <w:pPr>
              <w:pStyle w:val="ConsPlusNormal"/>
            </w:pPr>
            <w:r>
              <w:t>Мазки на гонорею при поступлении на работу</w:t>
            </w:r>
          </w:p>
          <w:p w:rsidR="00EB482A" w:rsidRDefault="00EB482A" w:rsidP="000F2A98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B482A" w:rsidRDefault="00EB482A" w:rsidP="000F2A98">
            <w:pPr>
              <w:pStyle w:val="ConsPlusNormal"/>
            </w:pPr>
            <w:r>
              <w:lastRenderedPageBreak/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Исследование крови на сифилис</w:t>
            </w:r>
          </w:p>
          <w:p w:rsidR="00EB482A" w:rsidRDefault="00EB482A" w:rsidP="000F2A98">
            <w:pPr>
              <w:pStyle w:val="ConsPlusNormal"/>
            </w:pPr>
            <w:r>
              <w:t>Мазки на гонорею при поступлении на работу</w:t>
            </w:r>
          </w:p>
          <w:p w:rsidR="00EB482A" w:rsidRDefault="00EB482A" w:rsidP="000F2A98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EB482A" w:rsidTr="000F2A9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bookmarkStart w:id="162" w:name="Par1911"/>
            <w:bookmarkEnd w:id="162"/>
            <w:r>
              <w:t>27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Врач-оториноларинголог</w:t>
            </w:r>
          </w:p>
          <w:p w:rsidR="00EB482A" w:rsidRDefault="00EB482A" w:rsidP="000F2A98">
            <w:pPr>
              <w:pStyle w:val="ConsPlusNormal"/>
            </w:pPr>
            <w:r>
              <w:t>Врач-дерматовенеролог</w:t>
            </w:r>
          </w:p>
          <w:p w:rsidR="00EB482A" w:rsidRDefault="00EB482A" w:rsidP="000F2A98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Исследование крови на сифилис</w:t>
            </w:r>
          </w:p>
          <w:p w:rsidR="00EB482A" w:rsidRDefault="00EB482A" w:rsidP="000F2A98">
            <w:pPr>
              <w:pStyle w:val="ConsPlusNormal"/>
            </w:pPr>
            <w:r>
              <w:t>Мазки на гонорею при поступлении на работу</w:t>
            </w:r>
          </w:p>
          <w:p w:rsidR="00EB482A" w:rsidRDefault="00EB482A" w:rsidP="000F2A98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EB482A" w:rsidRDefault="00EB482A" w:rsidP="000F2A98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ind w:firstLine="540"/>
        <w:jc w:val="both"/>
      </w:pPr>
      <w:r>
        <w:t>--------------------------------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bookmarkStart w:id="163" w:name="Par1923"/>
      <w:bookmarkEnd w:id="163"/>
      <w:r>
        <w:t xml:space="preserve">&lt;1&gt; Условные обозначения: </w:t>
      </w:r>
      <w:proofErr w:type="gramStart"/>
      <w:r>
        <w:t>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  <w:proofErr w:type="gramEnd"/>
    </w:p>
    <w:p w:rsidR="00EB482A" w:rsidRDefault="00EB482A" w:rsidP="00EB482A">
      <w:pPr>
        <w:pStyle w:val="ConsPlusNormal"/>
        <w:spacing w:before="240"/>
        <w:ind w:firstLine="540"/>
        <w:jc w:val="both"/>
      </w:pPr>
      <w:bookmarkStart w:id="164" w:name="Par1924"/>
      <w:bookmarkEnd w:id="164"/>
      <w:r>
        <w:lastRenderedPageBreak/>
        <w:t xml:space="preserve">&lt;2&gt; Медицинские противопоказания установлены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jc w:val="right"/>
        <w:outlineLvl w:val="0"/>
      </w:pPr>
      <w:r>
        <w:t>Приложение N 2</w:t>
      </w:r>
    </w:p>
    <w:p w:rsidR="00EB482A" w:rsidRDefault="00EB482A" w:rsidP="00EB482A">
      <w:pPr>
        <w:pStyle w:val="ConsPlusNormal"/>
        <w:jc w:val="right"/>
      </w:pPr>
      <w:r>
        <w:t>к приказу Министерства здравоохранения</w:t>
      </w:r>
    </w:p>
    <w:p w:rsidR="00EB482A" w:rsidRDefault="00EB482A" w:rsidP="00EB482A">
      <w:pPr>
        <w:pStyle w:val="ConsPlusNormal"/>
        <w:jc w:val="right"/>
      </w:pPr>
      <w:r>
        <w:t>Российской Федерации</w:t>
      </w:r>
    </w:p>
    <w:p w:rsidR="00EB482A" w:rsidRDefault="00EB482A" w:rsidP="00EB482A">
      <w:pPr>
        <w:pStyle w:val="ConsPlusNormal"/>
        <w:jc w:val="right"/>
      </w:pPr>
      <w:r>
        <w:t>от 28 января 2021 г. N 29н</w:t>
      </w: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Title"/>
        <w:jc w:val="center"/>
      </w:pPr>
      <w:bookmarkStart w:id="165" w:name="Par1935"/>
      <w:bookmarkEnd w:id="165"/>
      <w:r>
        <w:t>ПЕРЕЧЕНЬ</w:t>
      </w:r>
    </w:p>
    <w:p w:rsidR="00EB482A" w:rsidRDefault="00EB482A" w:rsidP="00EB482A">
      <w:pPr>
        <w:pStyle w:val="ConsPlusTitle"/>
        <w:jc w:val="center"/>
      </w:pPr>
      <w:r>
        <w:t xml:space="preserve">МЕДИЦИНСКИХ ПРОТИВОПОКАЗАНИЙ К РАБОТАМ С </w:t>
      </w:r>
      <w:proofErr w:type="gramStart"/>
      <w:r>
        <w:t>ВРЕДНЫМИ</w:t>
      </w:r>
      <w:proofErr w:type="gramEnd"/>
    </w:p>
    <w:p w:rsidR="00EB482A" w:rsidRDefault="00EB482A" w:rsidP="00EB482A">
      <w:pPr>
        <w:pStyle w:val="ConsPlusTitle"/>
        <w:jc w:val="center"/>
      </w:pPr>
      <w:r>
        <w:t>И (ИЛИ) ОПАСНЫМИ ПРОИЗВОДСТВЕННЫМИ ФАКТОРАМИ, А ТАКЖЕ</w:t>
      </w:r>
    </w:p>
    <w:p w:rsidR="00EB482A" w:rsidRDefault="00EB482A" w:rsidP="00EB482A">
      <w:pPr>
        <w:pStyle w:val="ConsPlusTitle"/>
        <w:jc w:val="center"/>
      </w:pPr>
      <w:r>
        <w:t xml:space="preserve">РАБОТАМ, ПРИ ВЫПОЛНЕНИИ КОТОРЫХ ПРОВОДЯТСЯ </w:t>
      </w:r>
      <w:proofErr w:type="gramStart"/>
      <w:r>
        <w:t>ОБЯЗАТЕЛЬНЫЕ</w:t>
      </w:r>
      <w:proofErr w:type="gramEnd"/>
    </w:p>
    <w:p w:rsidR="00EB482A" w:rsidRDefault="00EB482A" w:rsidP="00EB482A">
      <w:pPr>
        <w:pStyle w:val="ConsPlusTitle"/>
        <w:jc w:val="center"/>
      </w:pPr>
      <w:r>
        <w:t>ПРЕДВАРИТЕЛЬНЫЕ И ПЕРИОДИЧЕСКИЕ МЕДИЦИНСКИЕ ОСМОТРЫ</w:t>
      </w:r>
    </w:p>
    <w:p w:rsidR="00EB482A" w:rsidRDefault="00EB482A" w:rsidP="00EB48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1361"/>
        <w:gridCol w:w="2211"/>
        <w:gridCol w:w="964"/>
      </w:tblGrid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 xml:space="preserve">Код по </w:t>
            </w:r>
            <w:hyperlink r:id="rId39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ar2638" w:tooltip="&lt;1&gt; В соответствии с 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 xml:space="preserve">Виды работ </w:t>
            </w:r>
            <w:hyperlink w:anchor="Par2638" w:tooltip="&lt;1&gt; В соответствии с 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5</w:t>
            </w:r>
          </w:p>
        </w:tc>
      </w:tr>
      <w:tr w:rsidR="00EB482A" w:rsidTr="000F2A98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ar2639" w:tooltip="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40" w:history="1">
              <w:r w:rsidR="00EB482A">
                <w:rPr>
                  <w:color w:val="0000FF"/>
                </w:rPr>
                <w:t>A00</w:t>
              </w:r>
            </w:hyperlink>
            <w:r w:rsidR="00EB482A">
              <w:t xml:space="preserve"> - </w:t>
            </w:r>
            <w:hyperlink r:id="rId41" w:history="1">
              <w:r w:rsidR="00EB482A"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874" w:tooltip="23" w:history="1">
              <w:r w:rsidR="00EB482A">
                <w:rPr>
                  <w:color w:val="0000FF"/>
                </w:rPr>
                <w:t>23</w:t>
              </w:r>
            </w:hyperlink>
            <w:r w:rsidR="00EB482A">
              <w:t xml:space="preserve"> - </w:t>
            </w:r>
            <w:hyperlink w:anchor="Par1911" w:tooltip="27" w:history="1">
              <w:r w:rsidR="00EB482A">
                <w:rPr>
                  <w:color w:val="0000FF"/>
                </w:rPr>
                <w:t>27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42" w:history="1">
              <w:r w:rsidR="00EB482A">
                <w:rPr>
                  <w:color w:val="0000FF"/>
                </w:rPr>
                <w:t>A15</w:t>
              </w:r>
            </w:hyperlink>
            <w:r w:rsidR="00EB482A">
              <w:t xml:space="preserve"> - </w:t>
            </w:r>
            <w:hyperlink r:id="rId43" w:history="1">
              <w:r w:rsidR="00EB482A"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EB482A" w:rsidRDefault="00EB482A" w:rsidP="000F2A98">
            <w:pPr>
              <w:pStyle w:val="ConsPlusNormal"/>
            </w:pPr>
            <w:r>
              <w:t xml:space="preserve">Активный прогрессирующий, генерализованный туберкулез с сочетанным поражением различных </w:t>
            </w:r>
            <w:r>
              <w:lastRenderedPageBreak/>
              <w:t>органов и систем, независимо от характера течения, давности и исхода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911" w:tooltip="27" w:history="1">
              <w:r w:rsidR="00EB482A">
                <w:rPr>
                  <w:color w:val="0000FF"/>
                </w:rPr>
                <w:t>27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44" w:history="1">
              <w:r w:rsidR="00EB482A">
                <w:rPr>
                  <w:color w:val="0000FF"/>
                </w:rPr>
                <w:t>A50</w:t>
              </w:r>
            </w:hyperlink>
            <w:r w:rsidR="00EB482A">
              <w:t xml:space="preserve"> - </w:t>
            </w:r>
            <w:hyperlink r:id="rId45" w:history="1">
              <w:r w:rsidR="00EB482A"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 -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  <w:r w:rsidR="00EB482A">
              <w:t xml:space="preserve">, </w:t>
            </w:r>
            <w:hyperlink w:anchor="Par1874" w:tooltip="23" w:history="1">
              <w:r w:rsidR="00EB482A">
                <w:rPr>
                  <w:color w:val="0000FF"/>
                </w:rPr>
                <w:t>23</w:t>
              </w:r>
            </w:hyperlink>
            <w:r w:rsidR="00EB482A">
              <w:t xml:space="preserve"> - </w:t>
            </w:r>
            <w:hyperlink w:anchor="Par1911" w:tooltip="27" w:history="1">
              <w:r w:rsidR="00EB482A">
                <w:rPr>
                  <w:color w:val="0000FF"/>
                </w:rPr>
                <w:t>27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46" w:history="1">
              <w:r w:rsidR="00EB482A"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874" w:tooltip="23" w:history="1">
              <w:r w:rsidR="00EB482A">
                <w:rPr>
                  <w:color w:val="0000FF"/>
                </w:rPr>
                <w:t>23</w:t>
              </w:r>
            </w:hyperlink>
            <w:r w:rsidR="00EB482A">
              <w:t xml:space="preserve">, </w:t>
            </w:r>
            <w:hyperlink w:anchor="Par1884" w:tooltip="24" w:history="1">
              <w:r w:rsidR="00EB482A">
                <w:rPr>
                  <w:color w:val="0000FF"/>
                </w:rPr>
                <w:t>24</w:t>
              </w:r>
            </w:hyperlink>
            <w:r w:rsidR="00EB482A">
              <w:t xml:space="preserve"> (при поступлении на работу)</w:t>
            </w:r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47" w:history="1">
              <w:r w:rsidR="00EB482A">
                <w:rPr>
                  <w:color w:val="0000FF"/>
                </w:rPr>
                <w:t>B00</w:t>
              </w:r>
            </w:hyperlink>
            <w:r w:rsidR="00EB482A">
              <w:t xml:space="preserve"> - </w:t>
            </w:r>
            <w:hyperlink r:id="rId48" w:history="1">
              <w:r w:rsidR="00EB482A">
                <w:rPr>
                  <w:color w:val="0000FF"/>
                </w:rPr>
                <w:t>B09</w:t>
              </w:r>
            </w:hyperlink>
            <w:r w:rsidR="00EB482A">
              <w:t xml:space="preserve">, </w:t>
            </w:r>
            <w:hyperlink r:id="rId49" w:history="1">
              <w:r w:rsidR="00EB482A">
                <w:rPr>
                  <w:color w:val="0000FF"/>
                </w:rPr>
                <w:t>B35</w:t>
              </w:r>
            </w:hyperlink>
            <w:r w:rsidR="00EB482A">
              <w:t xml:space="preserve"> - </w:t>
            </w:r>
            <w:hyperlink r:id="rId50" w:history="1">
              <w:r w:rsidR="00EB482A">
                <w:rPr>
                  <w:color w:val="0000FF"/>
                </w:rPr>
                <w:t>B49</w:t>
              </w:r>
            </w:hyperlink>
            <w:r w:rsidR="00EB482A">
              <w:t xml:space="preserve">, </w:t>
            </w:r>
            <w:hyperlink r:id="rId51" w:history="1">
              <w:r w:rsidR="00EB482A">
                <w:rPr>
                  <w:color w:val="0000FF"/>
                </w:rPr>
                <w:t>B85</w:t>
              </w:r>
            </w:hyperlink>
            <w:r w:rsidR="00EB482A">
              <w:t xml:space="preserve"> - </w:t>
            </w:r>
            <w:hyperlink r:id="rId52" w:history="1">
              <w:r w:rsidR="00EB482A"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874" w:tooltip="23" w:history="1">
              <w:r w:rsidR="00EB482A">
                <w:rPr>
                  <w:color w:val="0000FF"/>
                </w:rPr>
                <w:t>23</w:t>
              </w:r>
            </w:hyperlink>
            <w:r w:rsidR="00EB482A">
              <w:t xml:space="preserve"> - </w:t>
            </w:r>
            <w:hyperlink w:anchor="Par1911" w:tooltip="27" w:history="1">
              <w:r w:rsidR="00EB482A">
                <w:rPr>
                  <w:color w:val="0000FF"/>
                </w:rPr>
                <w:t>27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53" w:history="1">
              <w:r w:rsidR="00EB482A">
                <w:rPr>
                  <w:color w:val="0000FF"/>
                </w:rPr>
                <w:t>B65</w:t>
              </w:r>
            </w:hyperlink>
            <w:r w:rsidR="00EB482A">
              <w:t xml:space="preserve"> - </w:t>
            </w:r>
            <w:hyperlink r:id="rId54" w:history="1">
              <w:r w:rsidR="00EB482A"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874" w:tooltip="23" w:history="1">
              <w:r w:rsidR="00EB482A">
                <w:rPr>
                  <w:color w:val="0000FF"/>
                </w:rPr>
                <w:t>23</w:t>
              </w:r>
            </w:hyperlink>
            <w:r w:rsidR="00EB482A">
              <w:t xml:space="preserve"> - </w:t>
            </w:r>
            <w:hyperlink w:anchor="Par1911" w:tooltip="27" w:history="1">
              <w:r w:rsidR="00EB482A">
                <w:rPr>
                  <w:color w:val="0000FF"/>
                </w:rPr>
                <w:t>27</w:t>
              </w:r>
            </w:hyperlink>
          </w:p>
        </w:tc>
      </w:tr>
      <w:tr w:rsidR="00EB482A" w:rsidTr="000F2A98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EB482A" w:rsidRDefault="00EB482A" w:rsidP="000F2A98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55" w:history="1">
              <w:r w:rsidR="00EB482A">
                <w:rPr>
                  <w:color w:val="0000FF"/>
                </w:rPr>
                <w:t>C00</w:t>
              </w:r>
            </w:hyperlink>
            <w:r w:rsidR="00EB482A">
              <w:t xml:space="preserve"> - </w:t>
            </w:r>
            <w:hyperlink r:id="rId56" w:history="1">
              <w:r w:rsidR="00EB482A">
                <w:rPr>
                  <w:color w:val="0000FF"/>
                </w:rPr>
                <w:t>C97</w:t>
              </w:r>
            </w:hyperlink>
            <w:r w:rsidR="00EB482A">
              <w:t xml:space="preserve">; </w:t>
            </w:r>
            <w:hyperlink r:id="rId57" w:history="1">
              <w:r w:rsidR="00EB482A">
                <w:rPr>
                  <w:color w:val="0000FF"/>
                </w:rPr>
                <w:t>D00</w:t>
              </w:r>
            </w:hyperlink>
            <w:r w:rsidR="00EB482A">
              <w:t xml:space="preserve"> - </w:t>
            </w:r>
            <w:hyperlink r:id="rId58" w:history="1">
              <w:r w:rsidR="00EB482A"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Доброкачественные новообразования:</w:t>
            </w:r>
          </w:p>
          <w:p w:rsidR="00EB482A" w:rsidRDefault="00EB482A" w:rsidP="000F2A98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59" w:history="1">
              <w:r w:rsidR="00EB482A">
                <w:rPr>
                  <w:color w:val="0000FF"/>
                </w:rPr>
                <w:t>D10</w:t>
              </w:r>
            </w:hyperlink>
            <w:r w:rsidR="00EB482A">
              <w:t xml:space="preserve"> - </w:t>
            </w:r>
            <w:hyperlink r:id="rId60" w:history="1">
              <w:r w:rsidR="00EB482A"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62" w:tooltip="1.6" w:history="1">
              <w:r w:rsidR="00EB482A">
                <w:rPr>
                  <w:color w:val="0000FF"/>
                </w:rPr>
                <w:t>1.6</w:t>
              </w:r>
            </w:hyperlink>
            <w:r w:rsidR="00EB482A">
              <w:t xml:space="preserve">, </w:t>
            </w:r>
            <w:hyperlink w:anchor="Par392" w:tooltip="1.7.2" w:history="1">
              <w:r w:rsidR="00EB482A">
                <w:rPr>
                  <w:color w:val="0000FF"/>
                </w:rPr>
                <w:t>1.7.2</w:t>
              </w:r>
            </w:hyperlink>
            <w:r w:rsidR="00EB482A">
              <w:t xml:space="preserve">, </w:t>
            </w:r>
            <w:hyperlink w:anchor="Par473" w:tooltip="1.10" w:history="1">
              <w:r w:rsidR="00EB482A">
                <w:rPr>
                  <w:color w:val="0000FF"/>
                </w:rPr>
                <w:t>1.10</w:t>
              </w:r>
            </w:hyperlink>
            <w:r w:rsidR="00EB482A">
              <w:t xml:space="preserve"> - </w:t>
            </w:r>
            <w:hyperlink w:anchor="Par494" w:tooltip="1.12" w:history="1">
              <w:r w:rsidR="00EB482A">
                <w:rPr>
                  <w:color w:val="0000FF"/>
                </w:rPr>
                <w:t>1.12</w:t>
              </w:r>
            </w:hyperlink>
            <w:r w:rsidR="00EB482A">
              <w:t xml:space="preserve">, </w:t>
            </w:r>
            <w:hyperlink w:anchor="Par640" w:tooltip="1.22" w:history="1">
              <w:r w:rsidR="00EB482A">
                <w:rPr>
                  <w:color w:val="0000FF"/>
                </w:rPr>
                <w:t>1.22</w:t>
              </w:r>
            </w:hyperlink>
            <w:r w:rsidR="00EB482A">
              <w:t xml:space="preserve">, </w:t>
            </w:r>
            <w:hyperlink w:anchor="Par676" w:tooltip="1.27" w:history="1">
              <w:r w:rsidR="00EB482A">
                <w:rPr>
                  <w:color w:val="0000FF"/>
                </w:rPr>
                <w:t>1.27</w:t>
              </w:r>
            </w:hyperlink>
            <w:r w:rsidR="00EB482A">
              <w:t xml:space="preserve">, </w:t>
            </w:r>
            <w:hyperlink w:anchor="Par775" w:tooltip="1.34" w:history="1">
              <w:r w:rsidR="00EB482A">
                <w:rPr>
                  <w:color w:val="0000FF"/>
                </w:rPr>
                <w:t>1.34</w:t>
              </w:r>
            </w:hyperlink>
            <w:r w:rsidR="00EB482A">
              <w:t xml:space="preserve">, </w:t>
            </w:r>
            <w:hyperlink w:anchor="Par796" w:tooltip="1.36" w:history="1">
              <w:r w:rsidR="00EB482A">
                <w:rPr>
                  <w:color w:val="0000FF"/>
                </w:rPr>
                <w:t>1.36</w:t>
              </w:r>
            </w:hyperlink>
            <w:r w:rsidR="00EB482A">
              <w:t xml:space="preserve"> - </w:t>
            </w:r>
            <w:hyperlink w:anchor="Par848" w:tooltip="1.38" w:history="1">
              <w:r w:rsidR="00EB482A">
                <w:rPr>
                  <w:color w:val="0000FF"/>
                </w:rPr>
                <w:t>1.38</w:t>
              </w:r>
            </w:hyperlink>
            <w:r w:rsidR="00EB482A">
              <w:t xml:space="preserve">, </w:t>
            </w:r>
            <w:hyperlink w:anchor="Par892" w:tooltip="1.42" w:history="1">
              <w:r w:rsidR="00EB482A">
                <w:rPr>
                  <w:color w:val="0000FF"/>
                </w:rPr>
                <w:t>1.42</w:t>
              </w:r>
            </w:hyperlink>
            <w:r w:rsidR="00EB482A">
              <w:t xml:space="preserve">, </w:t>
            </w:r>
            <w:hyperlink w:anchor="Par940" w:tooltip="1.46" w:history="1">
              <w:r w:rsidR="00EB482A">
                <w:rPr>
                  <w:color w:val="0000FF"/>
                </w:rPr>
                <w:t>1.46</w:t>
              </w:r>
            </w:hyperlink>
            <w:r w:rsidR="00EB482A">
              <w:t xml:space="preserve">, </w:t>
            </w:r>
            <w:hyperlink w:anchor="Par962" w:tooltip="1.47.2" w:history="1">
              <w:r w:rsidR="00EB482A">
                <w:rPr>
                  <w:color w:val="0000FF"/>
                </w:rPr>
                <w:t>1.47.2</w:t>
              </w:r>
            </w:hyperlink>
            <w:r w:rsidR="00EB482A">
              <w:t xml:space="preserve">, </w:t>
            </w:r>
            <w:hyperlink w:anchor="Par1028" w:tooltip="1.49.4" w:history="1">
              <w:r w:rsidR="00EB482A">
                <w:rPr>
                  <w:color w:val="0000FF"/>
                </w:rPr>
                <w:t>1.49.4</w:t>
              </w:r>
            </w:hyperlink>
            <w:r w:rsidR="00EB482A">
              <w:t xml:space="preserve">, </w:t>
            </w:r>
            <w:hyperlink w:anchor="Par1030" w:tooltip="1.49.5" w:history="1">
              <w:r w:rsidR="00EB482A">
                <w:rPr>
                  <w:color w:val="0000FF"/>
                </w:rPr>
                <w:t>1.49.5</w:t>
              </w:r>
            </w:hyperlink>
            <w:r w:rsidR="00EB482A">
              <w:t xml:space="preserve">, </w:t>
            </w:r>
            <w:hyperlink w:anchor="Par1034" w:tooltip="1.49.7" w:history="1">
              <w:r w:rsidR="00EB482A">
                <w:rPr>
                  <w:color w:val="0000FF"/>
                </w:rPr>
                <w:t>1.49.7</w:t>
              </w:r>
            </w:hyperlink>
            <w:r w:rsidR="00EB482A">
              <w:t xml:space="preserve"> - </w:t>
            </w:r>
            <w:hyperlink w:anchor="Par1049" w:tooltip="1.49.13" w:history="1">
              <w:r w:rsidR="00EB482A">
                <w:rPr>
                  <w:color w:val="0000FF"/>
                </w:rPr>
                <w:t>1.49.13</w:t>
              </w:r>
            </w:hyperlink>
            <w:r w:rsidR="00EB482A">
              <w:t xml:space="preserve">, </w:t>
            </w:r>
            <w:hyperlink w:anchor="Par1053" w:tooltip="1.50" w:history="1">
              <w:r w:rsidR="00EB482A">
                <w:rPr>
                  <w:color w:val="0000FF"/>
                </w:rPr>
                <w:t>1.50</w:t>
              </w:r>
            </w:hyperlink>
            <w:r w:rsidR="00EB482A">
              <w:t xml:space="preserve">, </w:t>
            </w:r>
            <w:hyperlink w:anchor="Par1068" w:tooltip="1.51.1" w:history="1">
              <w:r w:rsidR="00EB482A">
                <w:rPr>
                  <w:color w:val="0000FF"/>
                </w:rPr>
                <w:t>1.51.1</w:t>
              </w:r>
            </w:hyperlink>
            <w:r w:rsidR="00EB482A">
              <w:t xml:space="preserve">, </w:t>
            </w:r>
            <w:hyperlink w:anchor="Par1096" w:tooltip="1.52.2" w:history="1">
              <w:r w:rsidR="00EB482A">
                <w:rPr>
                  <w:color w:val="0000FF"/>
                </w:rPr>
                <w:t>1.52.2</w:t>
              </w:r>
            </w:hyperlink>
            <w:r w:rsidR="00EB482A">
              <w:t xml:space="preserve">, </w:t>
            </w:r>
            <w:hyperlink w:anchor="Par1114" w:tooltip="1.52.4" w:history="1">
              <w:r w:rsidR="00EB482A">
                <w:rPr>
                  <w:color w:val="0000FF"/>
                </w:rPr>
                <w:t>1.52.4</w:t>
              </w:r>
            </w:hyperlink>
            <w:r w:rsidR="00EB482A">
              <w:t xml:space="preserve">, </w:t>
            </w:r>
            <w:hyperlink w:anchor="Par1137" w:tooltip="1.52.7" w:history="1">
              <w:r w:rsidR="00EB482A">
                <w:rPr>
                  <w:color w:val="0000FF"/>
                </w:rPr>
                <w:t>1.52.7</w:t>
              </w:r>
            </w:hyperlink>
            <w:r w:rsidR="00EB482A">
              <w:t xml:space="preserve">, </w:t>
            </w:r>
            <w:hyperlink w:anchor="Par1164" w:tooltip="2.1" w:history="1">
              <w:r w:rsidR="00EB482A">
                <w:rPr>
                  <w:color w:val="0000FF"/>
                </w:rPr>
                <w:t>2.1</w:t>
              </w:r>
            </w:hyperlink>
            <w:r w:rsidR="00EB482A">
              <w:t xml:space="preserve">, </w:t>
            </w:r>
            <w:hyperlink w:anchor="Par1173" w:tooltip="2.2" w:history="1">
              <w:r w:rsidR="00EB482A">
                <w:rPr>
                  <w:color w:val="0000FF"/>
                </w:rPr>
                <w:t>2.2</w:t>
              </w:r>
            </w:hyperlink>
            <w:r w:rsidR="00EB482A">
              <w:t xml:space="preserve">, 2.5.2, 2.6, 2.7, </w:t>
            </w:r>
            <w:hyperlink w:anchor="Par1243" w:tooltip="3.1.1." w:history="1">
              <w:r w:rsidR="00EB482A">
                <w:rPr>
                  <w:color w:val="0000FF"/>
                </w:rPr>
                <w:t>3.1.1</w:t>
              </w:r>
            </w:hyperlink>
            <w:r w:rsidR="00EB482A">
              <w:t xml:space="preserve"> - </w:t>
            </w:r>
            <w:hyperlink w:anchor="Par1267" w:tooltip="3.1.4" w:history="1">
              <w:r w:rsidR="00EB482A">
                <w:rPr>
                  <w:color w:val="0000FF"/>
                </w:rPr>
                <w:t>3.1.4</w:t>
              </w:r>
            </w:hyperlink>
            <w:r w:rsidR="00EB482A">
              <w:t xml:space="preserve">, </w:t>
            </w:r>
            <w:hyperlink w:anchor="Par1291" w:tooltip="3.1.7" w:history="1">
              <w:r w:rsidR="00EB482A">
                <w:rPr>
                  <w:color w:val="0000FF"/>
                </w:rPr>
                <w:t>3.1.7</w:t>
              </w:r>
            </w:hyperlink>
            <w:r w:rsidR="00EB482A">
              <w:t xml:space="preserve"> - </w:t>
            </w:r>
            <w:hyperlink w:anchor="Par1364" w:tooltip="3.1.10" w:history="1">
              <w:r w:rsidR="00EB482A">
                <w:rPr>
                  <w:color w:val="0000FF"/>
                </w:rPr>
                <w:t>3.1.10</w:t>
              </w:r>
            </w:hyperlink>
            <w:r w:rsidR="00EB482A">
              <w:t xml:space="preserve">, </w:t>
            </w:r>
            <w:hyperlink w:anchor="Par1372" w:tooltip="3.2" w:history="1">
              <w:r w:rsidR="00EB482A">
                <w:rPr>
                  <w:color w:val="0000FF"/>
                </w:rPr>
                <w:t>3.2</w:t>
              </w:r>
            </w:hyperlink>
            <w:r w:rsidR="00EB482A">
              <w:t>, 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601" w:tooltip="11" w:history="1">
              <w:r w:rsidR="00EB482A">
                <w:rPr>
                  <w:color w:val="0000FF"/>
                </w:rPr>
                <w:t>11</w:t>
              </w:r>
            </w:hyperlink>
            <w:r w:rsidR="00EB482A">
              <w:t xml:space="preserve">, </w:t>
            </w: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, </w:t>
            </w:r>
            <w:hyperlink w:anchor="Par1808" w:tooltip="20" w:history="1">
              <w:r w:rsidR="00EB482A">
                <w:rPr>
                  <w:color w:val="0000FF"/>
                </w:rPr>
                <w:t>20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402" w:tooltip="4.1" w:history="1">
              <w:r w:rsidR="00EB482A">
                <w:rPr>
                  <w:color w:val="0000FF"/>
                </w:rPr>
                <w:t>4.1</w:t>
              </w:r>
            </w:hyperlink>
            <w:r w:rsidR="00EB482A">
              <w:t xml:space="preserve">, </w:t>
            </w:r>
            <w:hyperlink w:anchor="Par1414" w:tooltip="4.2" w:history="1">
              <w:r w:rsidR="00EB482A"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601" w:tooltip="11" w:history="1">
              <w:r w:rsidR="00EB482A">
                <w:rPr>
                  <w:color w:val="0000FF"/>
                </w:rPr>
                <w:t>11</w:t>
              </w:r>
            </w:hyperlink>
            <w:r w:rsidR="00EB482A">
              <w:t xml:space="preserve"> - </w:t>
            </w:r>
            <w:hyperlink w:anchor="Par1643" w:tooltip="13" w:history="1">
              <w:r w:rsidR="00EB482A">
                <w:rPr>
                  <w:color w:val="0000FF"/>
                </w:rPr>
                <w:t>13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36" w:tooltip="5.2.2" w:history="1">
              <w:r w:rsidR="00EB482A"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61" w:history="1">
              <w:r w:rsidR="00EB482A">
                <w:rPr>
                  <w:color w:val="0000FF"/>
                </w:rPr>
                <w:t>D50</w:t>
              </w:r>
            </w:hyperlink>
            <w:r w:rsidR="00EB482A">
              <w:t xml:space="preserve"> - </w:t>
            </w:r>
            <w:hyperlink r:id="rId62" w:history="1">
              <w:r w:rsidR="00EB482A"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8" w:tooltip="1.1" w:history="1">
              <w:r w:rsidR="00EB482A">
                <w:rPr>
                  <w:color w:val="0000FF"/>
                </w:rPr>
                <w:t>1.1</w:t>
              </w:r>
            </w:hyperlink>
            <w:r w:rsidR="00EB482A">
              <w:t xml:space="preserve">, </w:t>
            </w:r>
            <w:hyperlink w:anchor="Par473" w:tooltip="1.10" w:history="1">
              <w:r w:rsidR="00EB482A">
                <w:rPr>
                  <w:color w:val="0000FF"/>
                </w:rPr>
                <w:t>1.10</w:t>
              </w:r>
            </w:hyperlink>
            <w:r w:rsidR="00EB482A">
              <w:t xml:space="preserve">, </w:t>
            </w:r>
            <w:hyperlink w:anchor="Par633" w:tooltip="1.21" w:history="1">
              <w:r w:rsidR="00EB482A">
                <w:rPr>
                  <w:color w:val="0000FF"/>
                </w:rPr>
                <w:t>1.21</w:t>
              </w:r>
            </w:hyperlink>
            <w:r w:rsidR="00EB482A">
              <w:t xml:space="preserve">, </w:t>
            </w:r>
            <w:hyperlink w:anchor="Par817" w:tooltip="1.37.1" w:history="1">
              <w:r w:rsidR="00EB482A">
                <w:rPr>
                  <w:color w:val="0000FF"/>
                </w:rPr>
                <w:t>1.37.1</w:t>
              </w:r>
            </w:hyperlink>
            <w:r w:rsidR="00EB482A">
              <w:t xml:space="preserve">, </w:t>
            </w:r>
            <w:hyperlink w:anchor="Par848" w:tooltip="1.38" w:history="1">
              <w:r w:rsidR="00EB482A"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494" w:tooltip="1.12" w:history="1">
              <w:r w:rsidR="00EB482A">
                <w:rPr>
                  <w:color w:val="0000FF"/>
                </w:rPr>
                <w:t>1.12</w:t>
              </w:r>
            </w:hyperlink>
            <w:r w:rsidR="00EB482A">
              <w:t xml:space="preserve">, </w:t>
            </w:r>
            <w:hyperlink w:anchor="Par550" w:tooltip="1.15.1" w:history="1">
              <w:r w:rsidR="00EB482A">
                <w:rPr>
                  <w:color w:val="0000FF"/>
                </w:rPr>
                <w:t>1.15.1</w:t>
              </w:r>
            </w:hyperlink>
            <w:r w:rsidR="00EB482A">
              <w:t xml:space="preserve">, </w:t>
            </w:r>
            <w:hyperlink w:anchor="Par633" w:tooltip="1.21" w:history="1">
              <w:r w:rsidR="00EB482A">
                <w:rPr>
                  <w:color w:val="0000FF"/>
                </w:rPr>
                <w:t>1.21</w:t>
              </w:r>
            </w:hyperlink>
            <w:r w:rsidR="00EB482A">
              <w:t xml:space="preserve">, </w:t>
            </w:r>
            <w:hyperlink w:anchor="Par654" w:tooltip="1.24" w:history="1">
              <w:r w:rsidR="00EB482A">
                <w:rPr>
                  <w:color w:val="0000FF"/>
                </w:rPr>
                <w:t>1.24</w:t>
              </w:r>
            </w:hyperlink>
            <w:r w:rsidR="00EB482A">
              <w:t xml:space="preserve">, </w:t>
            </w:r>
            <w:hyperlink w:anchor="Par676" w:tooltip="1.27" w:history="1">
              <w:r w:rsidR="00EB482A">
                <w:rPr>
                  <w:color w:val="0000FF"/>
                </w:rPr>
                <w:t>1.27</w:t>
              </w:r>
            </w:hyperlink>
            <w:r w:rsidR="00EB482A">
              <w:t xml:space="preserve">, </w:t>
            </w:r>
            <w:hyperlink w:anchor="Par775" w:tooltip="1.34" w:history="1">
              <w:r w:rsidR="00EB482A">
                <w:rPr>
                  <w:color w:val="0000FF"/>
                </w:rPr>
                <w:t>1.34</w:t>
              </w:r>
            </w:hyperlink>
            <w:r w:rsidR="00EB482A">
              <w:t xml:space="preserve">, </w:t>
            </w:r>
            <w:hyperlink w:anchor="Par824" w:tooltip="1.37.1.1" w:history="1">
              <w:r w:rsidR="00EB482A">
                <w:rPr>
                  <w:color w:val="0000FF"/>
                </w:rPr>
                <w:t>1.37.1.1</w:t>
              </w:r>
            </w:hyperlink>
            <w:r w:rsidR="00EB482A">
              <w:t xml:space="preserve">, </w:t>
            </w:r>
            <w:hyperlink w:anchor="Par840" w:tooltip="1.37.2" w:history="1">
              <w:r w:rsidR="00EB482A">
                <w:rPr>
                  <w:color w:val="0000FF"/>
                </w:rPr>
                <w:t>1.37.2</w:t>
              </w:r>
            </w:hyperlink>
            <w:r w:rsidR="00EB482A">
              <w:t xml:space="preserve">, </w:t>
            </w:r>
            <w:hyperlink w:anchor="Par848" w:tooltip="1.38" w:history="1">
              <w:r w:rsidR="00EB482A">
                <w:rPr>
                  <w:color w:val="0000FF"/>
                </w:rPr>
                <w:t>1.38</w:t>
              </w:r>
            </w:hyperlink>
            <w:r w:rsidR="00EB482A">
              <w:t xml:space="preserve">, </w:t>
            </w:r>
            <w:hyperlink w:anchor="Par940" w:tooltip="1.46" w:history="1">
              <w:r w:rsidR="00EB482A">
                <w:rPr>
                  <w:color w:val="0000FF"/>
                </w:rPr>
                <w:t>1.46</w:t>
              </w:r>
            </w:hyperlink>
            <w:r w:rsidR="00EB482A">
              <w:t xml:space="preserve">, </w:t>
            </w:r>
            <w:hyperlink w:anchor="Par1402" w:tooltip="4.1" w:history="1">
              <w:r w:rsidR="00EB482A"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63" w:history="1">
              <w:r w:rsidR="00EB482A">
                <w:rPr>
                  <w:color w:val="0000FF"/>
                </w:rPr>
                <w:t>E00</w:t>
              </w:r>
            </w:hyperlink>
            <w:r w:rsidR="00EB482A">
              <w:t xml:space="preserve"> - </w:t>
            </w:r>
            <w:hyperlink r:id="rId64" w:history="1">
              <w:r w:rsidR="00EB482A">
                <w:rPr>
                  <w:color w:val="0000FF"/>
                </w:rPr>
                <w:t>E07</w:t>
              </w:r>
            </w:hyperlink>
            <w:r w:rsidR="00EB482A">
              <w:t xml:space="preserve">, </w:t>
            </w:r>
            <w:hyperlink r:id="rId65" w:history="1">
              <w:r w:rsidR="00EB482A">
                <w:rPr>
                  <w:color w:val="0000FF"/>
                </w:rPr>
                <w:t>E10</w:t>
              </w:r>
            </w:hyperlink>
            <w:r w:rsidR="00EB482A">
              <w:t xml:space="preserve"> - </w:t>
            </w:r>
            <w:hyperlink r:id="rId66" w:history="1">
              <w:r w:rsidR="00EB482A">
                <w:rPr>
                  <w:color w:val="0000FF"/>
                </w:rPr>
                <w:t>E14</w:t>
              </w:r>
            </w:hyperlink>
            <w:r w:rsidR="00EB482A">
              <w:t xml:space="preserve">, </w:t>
            </w:r>
            <w:hyperlink r:id="rId67" w:history="1">
              <w:r w:rsidR="00EB482A">
                <w:rPr>
                  <w:color w:val="0000FF"/>
                </w:rPr>
                <w:t>E20</w:t>
              </w:r>
            </w:hyperlink>
            <w:r w:rsidR="00EB482A">
              <w:t xml:space="preserve"> - </w:t>
            </w:r>
            <w:hyperlink r:id="rId68" w:history="1">
              <w:r w:rsidR="00EB482A">
                <w:rPr>
                  <w:color w:val="0000FF"/>
                </w:rPr>
                <w:t>E27</w:t>
              </w:r>
            </w:hyperlink>
            <w:r w:rsidR="00EB482A">
              <w:t xml:space="preserve">, </w:t>
            </w:r>
            <w:hyperlink r:id="rId69" w:history="1">
              <w:r w:rsidR="00EB482A">
                <w:rPr>
                  <w:color w:val="0000FF"/>
                </w:rPr>
                <w:t>E66</w:t>
              </w:r>
            </w:hyperlink>
            <w:r w:rsidR="00EB482A">
              <w:t xml:space="preserve">, </w:t>
            </w:r>
            <w:hyperlink r:id="rId70" w:history="1">
              <w:r w:rsidR="00EB482A"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EB482A" w:rsidRDefault="00EB482A" w:rsidP="000F2A98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 -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71" w:history="1">
              <w:r w:rsidR="00EB482A">
                <w:rPr>
                  <w:color w:val="0000FF"/>
                </w:rPr>
                <w:t>F00</w:t>
              </w:r>
            </w:hyperlink>
            <w:r w:rsidR="00EB482A">
              <w:t xml:space="preserve"> - </w:t>
            </w:r>
            <w:hyperlink r:id="rId72" w:history="1">
              <w:r w:rsidR="00EB482A">
                <w:rPr>
                  <w:color w:val="0000FF"/>
                </w:rPr>
                <w:t>F09</w:t>
              </w:r>
            </w:hyperlink>
            <w:r w:rsidR="00EB482A">
              <w:t xml:space="preserve">, </w:t>
            </w:r>
            <w:hyperlink r:id="rId73" w:history="1">
              <w:r w:rsidR="00EB482A">
                <w:rPr>
                  <w:color w:val="0000FF"/>
                </w:rPr>
                <w:t>F20</w:t>
              </w:r>
            </w:hyperlink>
            <w:r w:rsidR="00EB482A">
              <w:t xml:space="preserve"> - </w:t>
            </w:r>
            <w:hyperlink r:id="rId74" w:history="1">
              <w:r w:rsidR="00EB482A">
                <w:rPr>
                  <w:color w:val="0000FF"/>
                </w:rPr>
                <w:t>F34</w:t>
              </w:r>
            </w:hyperlink>
            <w:r w:rsidR="00EB482A">
              <w:t xml:space="preserve">, </w:t>
            </w:r>
            <w:hyperlink r:id="rId75" w:history="1">
              <w:r w:rsidR="00EB482A">
                <w:rPr>
                  <w:color w:val="0000FF"/>
                </w:rPr>
                <w:t>F40</w:t>
              </w:r>
            </w:hyperlink>
            <w:r w:rsidR="00EB482A">
              <w:t xml:space="preserve"> - </w:t>
            </w:r>
            <w:hyperlink r:id="rId76" w:history="1">
              <w:r w:rsidR="00EB482A">
                <w:rPr>
                  <w:color w:val="0000FF"/>
                </w:rPr>
                <w:t>F42</w:t>
              </w:r>
            </w:hyperlink>
            <w:r w:rsidR="00EB482A">
              <w:t xml:space="preserve">, </w:t>
            </w:r>
            <w:hyperlink r:id="rId77" w:history="1">
              <w:r w:rsidR="00EB482A"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911" w:tooltip="27" w:history="1">
              <w:r w:rsidR="00EB482A">
                <w:rPr>
                  <w:color w:val="0000FF"/>
                </w:rPr>
                <w:t>27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78" w:history="1">
              <w:r w:rsidR="00EB482A">
                <w:rPr>
                  <w:color w:val="0000FF"/>
                </w:rPr>
                <w:t>F10</w:t>
              </w:r>
            </w:hyperlink>
            <w:r w:rsidR="00EB482A">
              <w:t xml:space="preserve"> - </w:t>
            </w:r>
            <w:hyperlink r:id="rId79" w:history="1">
              <w:r w:rsidR="00EB482A">
                <w:rPr>
                  <w:color w:val="0000FF"/>
                </w:rPr>
                <w:t>F16</w:t>
              </w:r>
            </w:hyperlink>
            <w:r w:rsidR="00EB482A">
              <w:t xml:space="preserve">, </w:t>
            </w:r>
            <w:hyperlink r:id="rId80" w:history="1">
              <w:r w:rsidR="00EB482A">
                <w:rPr>
                  <w:color w:val="0000FF"/>
                </w:rPr>
                <w:t>F18</w:t>
              </w:r>
            </w:hyperlink>
            <w:r w:rsidR="00EB482A">
              <w:t xml:space="preserve">, </w:t>
            </w:r>
            <w:hyperlink r:id="rId81" w:history="1">
              <w:r w:rsidR="00EB482A"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132" w:tooltip="1.52.6" w:history="1">
              <w:r w:rsidR="00EB482A"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82" w:history="1">
              <w:r w:rsidR="00EB482A">
                <w:rPr>
                  <w:color w:val="0000FF"/>
                </w:rPr>
                <w:t>F98.5</w:t>
              </w:r>
            </w:hyperlink>
            <w:r w:rsidR="00EB482A">
              <w:t xml:space="preserve">, </w:t>
            </w:r>
            <w:hyperlink r:id="rId83" w:history="1">
              <w:r w:rsidR="00EB482A"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 -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84" w:history="1">
              <w:r w:rsidR="00EB482A">
                <w:rPr>
                  <w:color w:val="0000FF"/>
                </w:rPr>
                <w:t>G00</w:t>
              </w:r>
            </w:hyperlink>
            <w:r w:rsidR="00EB482A">
              <w:t xml:space="preserve"> - </w:t>
            </w:r>
            <w:hyperlink r:id="rId85" w:history="1">
              <w:r w:rsidR="00EB482A"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911" w:tooltip="27" w:history="1">
              <w:r w:rsidR="00EB482A">
                <w:rPr>
                  <w:color w:val="0000FF"/>
                </w:rPr>
                <w:t>27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132" w:tooltip="1.52.6" w:history="1">
              <w:r w:rsidR="00EB482A"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в) заболевания с двигательными </w:t>
            </w:r>
            <w:r>
              <w:lastRenderedPageBreak/>
              <w:t>нарушениями любой степени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,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86" w:history="1">
              <w:r w:rsidR="00EB482A">
                <w:rPr>
                  <w:color w:val="0000FF"/>
                </w:rPr>
                <w:t>G10</w:t>
              </w:r>
            </w:hyperlink>
            <w:r w:rsidR="00EB482A">
              <w:t xml:space="preserve"> - </w:t>
            </w:r>
            <w:hyperlink r:id="rId87" w:history="1">
              <w:r w:rsidR="00EB482A">
                <w:rPr>
                  <w:color w:val="0000FF"/>
                </w:rPr>
                <w:t>G12</w:t>
              </w:r>
            </w:hyperlink>
            <w:r w:rsidR="00EB482A">
              <w:t xml:space="preserve">, </w:t>
            </w:r>
            <w:hyperlink r:id="rId88" w:history="1">
              <w:r w:rsidR="00EB482A">
                <w:rPr>
                  <w:color w:val="0000FF"/>
                </w:rPr>
                <w:t>G20</w:t>
              </w:r>
            </w:hyperlink>
            <w:r w:rsidR="00EB482A">
              <w:t xml:space="preserve"> - </w:t>
            </w:r>
            <w:hyperlink r:id="rId89" w:history="1">
              <w:r w:rsidR="00EB482A">
                <w:rPr>
                  <w:color w:val="0000FF"/>
                </w:rPr>
                <w:t>G25</w:t>
              </w:r>
            </w:hyperlink>
            <w:r w:rsidR="00EB482A">
              <w:t xml:space="preserve">, </w:t>
            </w:r>
            <w:hyperlink r:id="rId90" w:history="1">
              <w:r w:rsidR="00EB482A">
                <w:rPr>
                  <w:color w:val="0000FF"/>
                </w:rPr>
                <w:t>G35</w:t>
              </w:r>
            </w:hyperlink>
            <w:r w:rsidR="00EB482A">
              <w:t xml:space="preserve"> - </w:t>
            </w:r>
            <w:hyperlink r:id="rId91" w:history="1">
              <w:r w:rsidR="00EB482A"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911" w:tooltip="27" w:history="1">
              <w:r w:rsidR="00EB482A">
                <w:rPr>
                  <w:color w:val="0000FF"/>
                </w:rPr>
                <w:t>27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550" w:tooltip="1.15.1" w:history="1">
              <w:r w:rsidR="00EB482A">
                <w:rPr>
                  <w:color w:val="0000FF"/>
                </w:rPr>
                <w:t>1.15.1</w:t>
              </w:r>
            </w:hyperlink>
            <w:r w:rsidR="00EB482A">
              <w:t xml:space="preserve">, </w:t>
            </w:r>
            <w:hyperlink w:anchor="Par562" w:tooltip="1.17" w:history="1">
              <w:r w:rsidR="00EB482A">
                <w:rPr>
                  <w:color w:val="0000FF"/>
                </w:rPr>
                <w:t>1.17</w:t>
              </w:r>
            </w:hyperlink>
            <w:r w:rsidR="00EB482A">
              <w:t xml:space="preserve">, </w:t>
            </w:r>
            <w:hyperlink w:anchor="Par628" w:tooltip="1.20" w:history="1">
              <w:r w:rsidR="00EB482A">
                <w:rPr>
                  <w:color w:val="0000FF"/>
                </w:rPr>
                <w:t>1.20</w:t>
              </w:r>
            </w:hyperlink>
            <w:r w:rsidR="00EB482A">
              <w:t xml:space="preserve">, </w:t>
            </w:r>
            <w:hyperlink w:anchor="Par654" w:tooltip="1.24" w:history="1">
              <w:r w:rsidR="00EB482A">
                <w:rPr>
                  <w:color w:val="0000FF"/>
                </w:rPr>
                <w:t>1.24</w:t>
              </w:r>
            </w:hyperlink>
            <w:r w:rsidR="00EB482A">
              <w:t xml:space="preserve">, </w:t>
            </w:r>
            <w:hyperlink w:anchor="Par676" w:tooltip="1.27" w:history="1">
              <w:r w:rsidR="00EB482A">
                <w:rPr>
                  <w:color w:val="0000FF"/>
                </w:rPr>
                <w:t>1.27</w:t>
              </w:r>
            </w:hyperlink>
            <w:r w:rsidR="00EB482A">
              <w:t xml:space="preserve">, </w:t>
            </w:r>
            <w:hyperlink w:anchor="Par713" w:tooltip="1.29.2" w:history="1">
              <w:r w:rsidR="00EB482A">
                <w:rPr>
                  <w:color w:val="0000FF"/>
                </w:rPr>
                <w:t>1.29.2</w:t>
              </w:r>
            </w:hyperlink>
            <w:r w:rsidR="00EB482A">
              <w:t xml:space="preserve">, </w:t>
            </w:r>
            <w:hyperlink w:anchor="Par721" w:tooltip="1.29.3" w:history="1">
              <w:r w:rsidR="00EB482A">
                <w:rPr>
                  <w:color w:val="0000FF"/>
                </w:rPr>
                <w:t>1.29.3</w:t>
              </w:r>
            </w:hyperlink>
            <w:r w:rsidR="00EB482A">
              <w:t xml:space="preserve">, </w:t>
            </w:r>
            <w:hyperlink w:anchor="Par746" w:tooltip="1.30" w:history="1">
              <w:r w:rsidR="00EB482A">
                <w:rPr>
                  <w:color w:val="0000FF"/>
                </w:rPr>
                <w:t>1.30</w:t>
              </w:r>
            </w:hyperlink>
            <w:r w:rsidR="00EB482A">
              <w:t xml:space="preserve">, </w:t>
            </w:r>
            <w:hyperlink w:anchor="Par763" w:tooltip="1.32" w:history="1">
              <w:r w:rsidR="00EB482A">
                <w:rPr>
                  <w:color w:val="0000FF"/>
                </w:rPr>
                <w:t>1.32</w:t>
              </w:r>
            </w:hyperlink>
            <w:r w:rsidR="00EB482A">
              <w:t xml:space="preserve">, </w:t>
            </w:r>
            <w:hyperlink w:anchor="Par775" w:tooltip="1.34" w:history="1">
              <w:r w:rsidR="00EB482A">
                <w:rPr>
                  <w:color w:val="0000FF"/>
                </w:rPr>
                <w:t>1.34</w:t>
              </w:r>
            </w:hyperlink>
            <w:r w:rsidR="00EB482A">
              <w:t xml:space="preserve">, </w:t>
            </w:r>
            <w:hyperlink w:anchor="Par812" w:tooltip="1.37" w:history="1">
              <w:r w:rsidR="00EB482A">
                <w:rPr>
                  <w:color w:val="0000FF"/>
                </w:rPr>
                <w:t>1.37</w:t>
              </w:r>
            </w:hyperlink>
            <w:r w:rsidR="00EB482A">
              <w:t xml:space="preserve">, </w:t>
            </w:r>
            <w:hyperlink w:anchor="Par848" w:tooltip="1.38" w:history="1">
              <w:r w:rsidR="00EB482A">
                <w:rPr>
                  <w:color w:val="0000FF"/>
                </w:rPr>
                <w:t>1.38</w:t>
              </w:r>
            </w:hyperlink>
            <w:r w:rsidR="00EB482A">
              <w:t xml:space="preserve">, </w:t>
            </w:r>
            <w:hyperlink w:anchor="Par962" w:tooltip="1.47.2" w:history="1">
              <w:r w:rsidR="00EB482A">
                <w:rPr>
                  <w:color w:val="0000FF"/>
                </w:rPr>
                <w:t>1.47.2</w:t>
              </w:r>
            </w:hyperlink>
            <w:r w:rsidR="00EB482A">
              <w:t xml:space="preserve">, </w:t>
            </w:r>
            <w:hyperlink w:anchor="Par964" w:tooltip="1.47.3" w:history="1">
              <w:r w:rsidR="00EB482A">
                <w:rPr>
                  <w:color w:val="0000FF"/>
                </w:rPr>
                <w:t>1.47.3</w:t>
              </w:r>
            </w:hyperlink>
            <w:r w:rsidR="00EB482A">
              <w:t xml:space="preserve">, </w:t>
            </w:r>
            <w:hyperlink w:anchor="Par1132" w:tooltip="1.52.6" w:history="1">
              <w:r w:rsidR="00EB482A">
                <w:rPr>
                  <w:color w:val="0000FF"/>
                </w:rPr>
                <w:t>1.52.6</w:t>
              </w:r>
            </w:hyperlink>
            <w:r w:rsidR="00EB482A">
              <w:t>,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,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92" w:history="1">
              <w:r w:rsidR="00EB482A">
                <w:rPr>
                  <w:color w:val="0000FF"/>
                </w:rPr>
                <w:t>G30</w:t>
              </w:r>
            </w:hyperlink>
            <w:r w:rsidR="00EB482A">
              <w:t xml:space="preserve"> - </w:t>
            </w:r>
            <w:hyperlink r:id="rId93" w:history="1">
              <w:r w:rsidR="00EB482A"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911" w:tooltip="27" w:history="1">
              <w:r w:rsidR="00EB482A">
                <w:rPr>
                  <w:color w:val="0000FF"/>
                </w:rPr>
                <w:t>27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962" w:tooltip="1.47.2" w:history="1">
              <w:r w:rsidR="00EB482A">
                <w:rPr>
                  <w:color w:val="0000FF"/>
                </w:rPr>
                <w:t>1.47.2</w:t>
              </w:r>
            </w:hyperlink>
            <w:r w:rsidR="00EB482A">
              <w:t xml:space="preserve">, </w:t>
            </w:r>
            <w:hyperlink w:anchor="Par964" w:tooltip="1.47.3" w:history="1">
              <w:r w:rsidR="00EB482A">
                <w:rPr>
                  <w:color w:val="0000FF"/>
                </w:rPr>
                <w:t>1.47.3</w:t>
              </w:r>
            </w:hyperlink>
            <w:r w:rsidR="00EB482A">
              <w:t xml:space="preserve">, </w:t>
            </w:r>
            <w:hyperlink w:anchor="Par1132" w:tooltip="1.52.6" w:history="1">
              <w:r w:rsidR="00EB482A"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,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94" w:history="1">
              <w:r w:rsidR="00EB482A">
                <w:rPr>
                  <w:color w:val="0000FF"/>
                </w:rPr>
                <w:t>G40</w:t>
              </w:r>
            </w:hyperlink>
            <w:r w:rsidR="00EB482A">
              <w:t xml:space="preserve"> - </w:t>
            </w:r>
            <w:hyperlink r:id="rId95" w:history="1">
              <w:r w:rsidR="00EB482A"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EB482A" w:rsidRDefault="00EB482A" w:rsidP="000F2A98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б) синкопальные состояния, спровоцированные внешними факторами (эмоции, стресс, интоксикации, боль, повышение </w:t>
            </w:r>
            <w:r>
              <w:lastRenderedPageBreak/>
              <w:t>температуры тела и пр.), при наличии рецидивов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962" w:tooltip="1.47.2" w:history="1">
              <w:r w:rsidR="00EB482A">
                <w:rPr>
                  <w:color w:val="0000FF"/>
                </w:rPr>
                <w:t>1.47.2</w:t>
              </w:r>
            </w:hyperlink>
            <w:r w:rsidR="00EB482A">
              <w:t xml:space="preserve">, </w:t>
            </w:r>
            <w:hyperlink w:anchor="Par964" w:tooltip="1.47.3" w:history="1">
              <w:r w:rsidR="00EB482A">
                <w:rPr>
                  <w:color w:val="0000FF"/>
                </w:rPr>
                <w:t>1.47.3</w:t>
              </w:r>
            </w:hyperlink>
            <w:r w:rsidR="00EB482A">
              <w:t xml:space="preserve">, </w:t>
            </w:r>
            <w:hyperlink w:anchor="Par1132" w:tooltip="1.52.6" w:history="1">
              <w:r w:rsidR="00EB482A"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, </w:t>
            </w: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,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96" w:history="1">
              <w:r w:rsidR="00EB482A">
                <w:rPr>
                  <w:color w:val="0000FF"/>
                </w:rPr>
                <w:t>G50</w:t>
              </w:r>
            </w:hyperlink>
            <w:r w:rsidR="00EB482A">
              <w:t xml:space="preserve"> - </w:t>
            </w:r>
            <w:hyperlink r:id="rId97" w:history="1">
              <w:r w:rsidR="00EB482A"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EB482A" w:rsidRDefault="00EB482A" w:rsidP="000F2A98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550" w:tooltip="1.15.1" w:history="1">
              <w:r w:rsidR="00EB482A">
                <w:rPr>
                  <w:color w:val="0000FF"/>
                </w:rPr>
                <w:t>1.15.1</w:t>
              </w:r>
            </w:hyperlink>
            <w:r w:rsidR="00EB482A">
              <w:t xml:space="preserve">, </w:t>
            </w:r>
            <w:hyperlink w:anchor="Par628" w:tooltip="1.20" w:history="1">
              <w:r w:rsidR="00EB482A">
                <w:rPr>
                  <w:color w:val="0000FF"/>
                </w:rPr>
                <w:t>1.20</w:t>
              </w:r>
            </w:hyperlink>
            <w:r w:rsidR="00EB482A">
              <w:t xml:space="preserve">, </w:t>
            </w:r>
            <w:hyperlink w:anchor="Par654" w:tooltip="1.24" w:history="1">
              <w:r w:rsidR="00EB482A">
                <w:rPr>
                  <w:color w:val="0000FF"/>
                </w:rPr>
                <w:t>1.24</w:t>
              </w:r>
            </w:hyperlink>
            <w:r w:rsidR="00EB482A">
              <w:t xml:space="preserve">, </w:t>
            </w:r>
            <w:hyperlink w:anchor="Par676" w:tooltip="1.27" w:history="1">
              <w:r w:rsidR="00EB482A">
                <w:rPr>
                  <w:color w:val="0000FF"/>
                </w:rPr>
                <w:t>1.27</w:t>
              </w:r>
            </w:hyperlink>
            <w:r w:rsidR="00EB482A">
              <w:t xml:space="preserve">, </w:t>
            </w:r>
            <w:hyperlink w:anchor="Par746" w:tooltip="1.30" w:history="1">
              <w:r w:rsidR="00EB482A">
                <w:rPr>
                  <w:color w:val="0000FF"/>
                </w:rPr>
                <w:t>1.30</w:t>
              </w:r>
            </w:hyperlink>
            <w:r w:rsidR="00EB482A">
              <w:t xml:space="preserve">, </w:t>
            </w:r>
            <w:hyperlink w:anchor="Par763" w:tooltip="1.32" w:history="1">
              <w:r w:rsidR="00EB482A">
                <w:rPr>
                  <w:color w:val="0000FF"/>
                </w:rPr>
                <w:t>1.32</w:t>
              </w:r>
            </w:hyperlink>
            <w:r w:rsidR="00EB482A">
              <w:t xml:space="preserve">, </w:t>
            </w:r>
            <w:hyperlink w:anchor="Par775" w:tooltip="1.34" w:history="1">
              <w:r w:rsidR="00EB482A">
                <w:rPr>
                  <w:color w:val="0000FF"/>
                </w:rPr>
                <w:t>1.34</w:t>
              </w:r>
            </w:hyperlink>
            <w:r w:rsidR="00EB482A">
              <w:t xml:space="preserve">, </w:t>
            </w:r>
            <w:hyperlink w:anchor="Par812" w:tooltip="1.37" w:history="1">
              <w:r w:rsidR="00EB482A">
                <w:rPr>
                  <w:color w:val="0000FF"/>
                </w:rPr>
                <w:t>1.37</w:t>
              </w:r>
            </w:hyperlink>
            <w:r w:rsidR="00EB482A">
              <w:t xml:space="preserve"> - </w:t>
            </w:r>
            <w:hyperlink w:anchor="Par863" w:tooltip="1.39" w:history="1">
              <w:r w:rsidR="00EB482A">
                <w:rPr>
                  <w:color w:val="0000FF"/>
                </w:rPr>
                <w:t>1.39</w:t>
              </w:r>
            </w:hyperlink>
            <w:r w:rsidR="00EB482A">
              <w:t xml:space="preserve">, </w:t>
            </w:r>
            <w:hyperlink w:anchor="Par962" w:tooltip="1.47.2" w:history="1">
              <w:r w:rsidR="00EB482A">
                <w:rPr>
                  <w:color w:val="0000FF"/>
                </w:rPr>
                <w:t>1.47.2</w:t>
              </w:r>
            </w:hyperlink>
            <w:r w:rsidR="00EB482A">
              <w:t xml:space="preserve">, </w:t>
            </w:r>
            <w:hyperlink w:anchor="Par1432" w:tooltip="4.3" w:history="1">
              <w:r w:rsidR="00EB482A">
                <w:rPr>
                  <w:color w:val="0000FF"/>
                </w:rPr>
                <w:t>4.3</w:t>
              </w:r>
            </w:hyperlink>
            <w:r w:rsidR="00EB482A">
              <w:t xml:space="preserve">, </w:t>
            </w:r>
            <w:hyperlink w:anchor="Par1477" w:tooltip="4.7" w:history="1">
              <w:r w:rsidR="00EB482A">
                <w:rPr>
                  <w:color w:val="0000FF"/>
                </w:rPr>
                <w:t>4.7</w:t>
              </w:r>
            </w:hyperlink>
            <w:r w:rsidR="00EB482A">
              <w:t xml:space="preserve">, </w:t>
            </w:r>
            <w:hyperlink w:anchor="Par1485" w:tooltip="4.8" w:history="1">
              <w:r w:rsidR="00EB482A">
                <w:rPr>
                  <w:color w:val="0000FF"/>
                </w:rPr>
                <w:t>4.8</w:t>
              </w:r>
            </w:hyperlink>
            <w:r w:rsidR="00EB482A">
              <w:t xml:space="preserve">, </w:t>
            </w:r>
            <w:hyperlink w:anchor="Par1499" w:tooltip="4.10" w:history="1">
              <w:r w:rsidR="00EB482A">
                <w:rPr>
                  <w:color w:val="0000FF"/>
                </w:rPr>
                <w:t>4.10</w:t>
              </w:r>
            </w:hyperlink>
            <w:r w:rsidR="00EB482A">
              <w:t xml:space="preserve">, </w:t>
            </w:r>
            <w:hyperlink w:anchor="Par1512" w:tooltip="5.1" w:history="1">
              <w:r w:rsidR="00EB482A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,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  <w:r w:rsidR="00EB482A">
              <w:t xml:space="preserve">,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Болезни нервно-мышечного синапса и мы</w:t>
            </w:r>
            <w:proofErr w:type="gramStart"/>
            <w:r>
              <w:t>шц с пр</w:t>
            </w:r>
            <w:proofErr w:type="gramEnd"/>
            <w:r>
              <w:t>огрессирующим течением и/или с выраженным нарушением функции</w:t>
            </w:r>
          </w:p>
          <w:p w:rsidR="00EB482A" w:rsidRDefault="00EB482A" w:rsidP="000F2A98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98" w:history="1">
              <w:r w:rsidR="00EB482A">
                <w:rPr>
                  <w:color w:val="0000FF"/>
                </w:rPr>
                <w:t>G70</w:t>
              </w:r>
            </w:hyperlink>
            <w:r w:rsidR="00EB482A">
              <w:t xml:space="preserve"> - </w:t>
            </w:r>
            <w:hyperlink r:id="rId99" w:history="1">
              <w:r w:rsidR="00EB482A"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00" w:history="1">
              <w:r w:rsidR="00EB482A">
                <w:rPr>
                  <w:color w:val="0000FF"/>
                </w:rPr>
                <w:t>G70</w:t>
              </w:r>
            </w:hyperlink>
            <w:r w:rsidR="00EB482A">
              <w:t xml:space="preserve"> - </w:t>
            </w:r>
            <w:hyperlink r:id="rId101" w:history="1">
              <w:r w:rsidR="00EB482A"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02" w:history="1">
              <w:r w:rsidR="00EB482A"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550" w:tooltip="1.15.1" w:history="1">
              <w:r w:rsidR="00EB482A">
                <w:rPr>
                  <w:color w:val="0000FF"/>
                </w:rPr>
                <w:t>1.15.1</w:t>
              </w:r>
            </w:hyperlink>
            <w:r w:rsidR="00EB482A">
              <w:t xml:space="preserve">, </w:t>
            </w:r>
            <w:hyperlink w:anchor="Par628" w:tooltip="1.20" w:history="1">
              <w:r w:rsidR="00EB482A">
                <w:rPr>
                  <w:color w:val="0000FF"/>
                </w:rPr>
                <w:t>1.20</w:t>
              </w:r>
            </w:hyperlink>
            <w:r w:rsidR="00EB482A">
              <w:t xml:space="preserve">, </w:t>
            </w:r>
            <w:hyperlink w:anchor="Par654" w:tooltip="1.24" w:history="1">
              <w:r w:rsidR="00EB482A">
                <w:rPr>
                  <w:color w:val="0000FF"/>
                </w:rPr>
                <w:t>1.24</w:t>
              </w:r>
            </w:hyperlink>
            <w:r w:rsidR="00EB482A">
              <w:t xml:space="preserve">, </w:t>
            </w:r>
            <w:hyperlink w:anchor="Par676" w:tooltip="1.27" w:history="1">
              <w:r w:rsidR="00EB482A">
                <w:rPr>
                  <w:color w:val="0000FF"/>
                </w:rPr>
                <w:t>1.27</w:t>
              </w:r>
            </w:hyperlink>
            <w:r w:rsidR="00EB482A">
              <w:t xml:space="preserve">, </w:t>
            </w:r>
            <w:hyperlink w:anchor="Par713" w:tooltip="1.29.2" w:history="1">
              <w:r w:rsidR="00EB482A">
                <w:rPr>
                  <w:color w:val="0000FF"/>
                </w:rPr>
                <w:t>1.29.2</w:t>
              </w:r>
            </w:hyperlink>
            <w:r w:rsidR="00EB482A">
              <w:t xml:space="preserve">, </w:t>
            </w:r>
            <w:hyperlink w:anchor="Par721" w:tooltip="1.29.3" w:history="1">
              <w:r w:rsidR="00EB482A">
                <w:rPr>
                  <w:color w:val="0000FF"/>
                </w:rPr>
                <w:t>1.29.3</w:t>
              </w:r>
            </w:hyperlink>
            <w:r w:rsidR="00EB482A">
              <w:t xml:space="preserve">, </w:t>
            </w:r>
            <w:hyperlink w:anchor="Par775" w:tooltip="1.34" w:history="1">
              <w:r w:rsidR="00EB482A">
                <w:rPr>
                  <w:color w:val="0000FF"/>
                </w:rPr>
                <w:t>1.34</w:t>
              </w:r>
            </w:hyperlink>
            <w:r w:rsidR="00EB482A">
              <w:t xml:space="preserve">, </w:t>
            </w:r>
            <w:hyperlink w:anchor="Par812" w:tooltip="1.37" w:history="1">
              <w:r w:rsidR="00EB482A">
                <w:rPr>
                  <w:color w:val="0000FF"/>
                </w:rPr>
                <w:t>1.37</w:t>
              </w:r>
            </w:hyperlink>
            <w:r w:rsidR="00EB482A">
              <w:t xml:space="preserve"> - </w:t>
            </w:r>
            <w:hyperlink w:anchor="Par863" w:tooltip="1.39" w:history="1">
              <w:r w:rsidR="00EB482A">
                <w:rPr>
                  <w:color w:val="0000FF"/>
                </w:rPr>
                <w:t>1.39</w:t>
              </w:r>
            </w:hyperlink>
            <w:r w:rsidR="00EB482A">
              <w:t xml:space="preserve">, </w:t>
            </w:r>
            <w:hyperlink w:anchor="Par962" w:tooltip="1.47.2" w:history="1">
              <w:r w:rsidR="00EB482A">
                <w:rPr>
                  <w:color w:val="0000FF"/>
                </w:rPr>
                <w:t>1.47.2</w:t>
              </w:r>
            </w:hyperlink>
            <w:r w:rsidR="00EB482A">
              <w:t xml:space="preserve">, </w:t>
            </w: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 -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</w:t>
            </w:r>
            <w:proofErr w:type="gramStart"/>
            <w:r>
              <w:t xml:space="preserve"> П</w:t>
            </w:r>
            <w:proofErr w:type="gramEnd"/>
            <w:r>
              <w:t xml:space="preserve">осле лечения решение вопроса о профессиональной пригодности </w:t>
            </w:r>
            <w:r>
              <w:lastRenderedPageBreak/>
              <w:t>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03" w:history="1">
              <w:r w:rsidR="00EB482A">
                <w:rPr>
                  <w:color w:val="0000FF"/>
                </w:rPr>
                <w:t>I67</w:t>
              </w:r>
            </w:hyperlink>
            <w:r w:rsidR="00EB482A">
              <w:t xml:space="preserve"> - </w:t>
            </w:r>
            <w:hyperlink r:id="rId104" w:history="1">
              <w:r w:rsidR="00EB482A">
                <w:rPr>
                  <w:color w:val="0000FF"/>
                </w:rPr>
                <w:t>I69</w:t>
              </w:r>
            </w:hyperlink>
            <w:r w:rsidR="00EB482A">
              <w:t xml:space="preserve">, </w:t>
            </w:r>
            <w:hyperlink r:id="rId105" w:history="1">
              <w:r w:rsidR="00EB482A">
                <w:rPr>
                  <w:color w:val="0000FF"/>
                </w:rPr>
                <w:t>G92</w:t>
              </w:r>
            </w:hyperlink>
            <w:r w:rsidR="00EB482A">
              <w:t xml:space="preserve">, </w:t>
            </w:r>
            <w:hyperlink r:id="rId106" w:history="1">
              <w:r w:rsidR="00EB482A"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EB482A" w:rsidRDefault="00EB482A" w:rsidP="000F2A98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07" w:history="1">
              <w:r w:rsidR="00EB482A">
                <w:rPr>
                  <w:color w:val="0000FF"/>
                </w:rPr>
                <w:t>G95</w:t>
              </w:r>
            </w:hyperlink>
            <w:r w:rsidR="00EB482A">
              <w:t xml:space="preserve">, </w:t>
            </w:r>
            <w:hyperlink r:id="rId108" w:history="1">
              <w:r w:rsidR="00EB482A"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  <w:outlineLvl w:val="1"/>
            </w:pPr>
            <w:r>
              <w:t>Класс VII. Болезни глаза и его придаточного аппарата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proofErr w:type="gramStart"/>
            <w:r>
              <w:t>Болезни век, слезных путей, глазницы, конъюнктивы, склеры, роговицы, радужной оболочки, цилиарного тела: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09" w:history="1">
              <w:r w:rsidR="00EB482A">
                <w:rPr>
                  <w:color w:val="0000FF"/>
                </w:rPr>
                <w:t>H00</w:t>
              </w:r>
            </w:hyperlink>
            <w:r w:rsidR="00EB482A">
              <w:t xml:space="preserve"> - </w:t>
            </w:r>
            <w:hyperlink r:id="rId110" w:history="1">
              <w:r w:rsidR="00EB482A">
                <w:rPr>
                  <w:color w:val="0000FF"/>
                </w:rPr>
                <w:t>H05</w:t>
              </w:r>
            </w:hyperlink>
            <w:r w:rsidR="00EB482A">
              <w:t xml:space="preserve">, </w:t>
            </w:r>
            <w:hyperlink r:id="rId111" w:history="1">
              <w:r w:rsidR="00EB482A">
                <w:rPr>
                  <w:color w:val="0000FF"/>
                </w:rPr>
                <w:t>H10</w:t>
              </w:r>
            </w:hyperlink>
            <w:r w:rsidR="00EB482A">
              <w:t xml:space="preserve"> - H12, </w:t>
            </w:r>
            <w:hyperlink r:id="rId112" w:history="1">
              <w:r w:rsidR="00EB482A">
                <w:rPr>
                  <w:color w:val="0000FF"/>
                </w:rPr>
                <w:t>H15</w:t>
              </w:r>
            </w:hyperlink>
            <w:r w:rsidR="00EB482A">
              <w:t xml:space="preserve"> - </w:t>
            </w:r>
            <w:hyperlink r:id="rId113" w:history="1">
              <w:r w:rsidR="00EB482A"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8" w:tooltip="1.1" w:history="1">
              <w:r w:rsidR="00EB482A">
                <w:rPr>
                  <w:color w:val="0000FF"/>
                </w:rPr>
                <w:t>1.1</w:t>
              </w:r>
            </w:hyperlink>
            <w:r w:rsidR="00EB482A">
              <w:t xml:space="preserve">, </w:t>
            </w:r>
            <w:hyperlink w:anchor="Par337" w:tooltip="1.3" w:history="1">
              <w:r w:rsidR="00EB482A">
                <w:rPr>
                  <w:color w:val="0000FF"/>
                </w:rPr>
                <w:t>1.3</w:t>
              </w:r>
            </w:hyperlink>
            <w:r w:rsidR="00EB482A">
              <w:t xml:space="preserve">, </w:t>
            </w:r>
            <w:hyperlink w:anchor="Par350" w:tooltip="1.5" w:history="1">
              <w:r w:rsidR="00EB482A">
                <w:rPr>
                  <w:color w:val="0000FF"/>
                </w:rPr>
                <w:t>1.5</w:t>
              </w:r>
            </w:hyperlink>
            <w:r w:rsidR="00EB482A">
              <w:t xml:space="preserve"> - </w:t>
            </w:r>
            <w:hyperlink w:anchor="Par463" w:tooltip="1.9" w:history="1">
              <w:r w:rsidR="00EB482A">
                <w:rPr>
                  <w:color w:val="0000FF"/>
                </w:rPr>
                <w:t>1.9</w:t>
              </w:r>
            </w:hyperlink>
            <w:r w:rsidR="00EB482A">
              <w:t xml:space="preserve">, </w:t>
            </w:r>
            <w:hyperlink w:anchor="Par500" w:tooltip="1.13" w:history="1">
              <w:r w:rsidR="00EB482A">
                <w:rPr>
                  <w:color w:val="0000FF"/>
                </w:rPr>
                <w:t>1.13</w:t>
              </w:r>
            </w:hyperlink>
            <w:r w:rsidR="00EB482A">
              <w:t xml:space="preserve"> - </w:t>
            </w:r>
            <w:hyperlink w:anchor="Par552" w:tooltip="1.16" w:history="1">
              <w:r w:rsidR="00EB482A">
                <w:rPr>
                  <w:color w:val="0000FF"/>
                </w:rPr>
                <w:t>1.16</w:t>
              </w:r>
            </w:hyperlink>
            <w:r w:rsidR="00EB482A">
              <w:t xml:space="preserve">, </w:t>
            </w:r>
            <w:hyperlink w:anchor="Par594" w:tooltip="1.19" w:history="1">
              <w:r w:rsidR="00EB482A">
                <w:rPr>
                  <w:color w:val="0000FF"/>
                </w:rPr>
                <w:t>1.19</w:t>
              </w:r>
            </w:hyperlink>
            <w:r w:rsidR="00EB482A">
              <w:t xml:space="preserve">, </w:t>
            </w:r>
            <w:hyperlink w:anchor="Par689" w:tooltip="1.27.2" w:history="1">
              <w:r w:rsidR="00EB482A">
                <w:rPr>
                  <w:color w:val="0000FF"/>
                </w:rPr>
                <w:t>1.27.2</w:t>
              </w:r>
            </w:hyperlink>
            <w:r w:rsidR="00EB482A">
              <w:t xml:space="preserve">, </w:t>
            </w:r>
            <w:hyperlink w:anchor="Par697" w:tooltip="1.29" w:history="1">
              <w:r w:rsidR="00EB482A">
                <w:rPr>
                  <w:color w:val="0000FF"/>
                </w:rPr>
                <w:t>1.29</w:t>
              </w:r>
            </w:hyperlink>
            <w:r w:rsidR="00EB482A">
              <w:t xml:space="preserve">, </w:t>
            </w:r>
            <w:hyperlink w:anchor="Par755" w:tooltip="1.31" w:history="1">
              <w:r w:rsidR="00EB482A">
                <w:rPr>
                  <w:color w:val="0000FF"/>
                </w:rPr>
                <w:t>1.31</w:t>
              </w:r>
            </w:hyperlink>
            <w:r w:rsidR="00EB482A">
              <w:t xml:space="preserve">, </w:t>
            </w:r>
            <w:hyperlink w:anchor="Par763" w:tooltip="1.32" w:history="1">
              <w:r w:rsidR="00EB482A">
                <w:rPr>
                  <w:color w:val="0000FF"/>
                </w:rPr>
                <w:t>1.32</w:t>
              </w:r>
            </w:hyperlink>
            <w:r w:rsidR="00EB482A">
              <w:t xml:space="preserve">, </w:t>
            </w:r>
            <w:hyperlink w:anchor="Par775" w:tooltip="1.34" w:history="1">
              <w:r w:rsidR="00EB482A">
                <w:rPr>
                  <w:color w:val="0000FF"/>
                </w:rPr>
                <w:t>1.34</w:t>
              </w:r>
            </w:hyperlink>
            <w:r w:rsidR="00EB482A">
              <w:t xml:space="preserve"> - </w:t>
            </w:r>
            <w:hyperlink w:anchor="Par796" w:tooltip="1.36" w:history="1">
              <w:r w:rsidR="00EB482A">
                <w:rPr>
                  <w:color w:val="0000FF"/>
                </w:rPr>
                <w:t>1.36</w:t>
              </w:r>
            </w:hyperlink>
            <w:r w:rsidR="00EB482A">
              <w:t xml:space="preserve">, </w:t>
            </w:r>
            <w:hyperlink w:anchor="Par840" w:tooltip="1.37.2" w:history="1">
              <w:r w:rsidR="00EB482A">
                <w:rPr>
                  <w:color w:val="0000FF"/>
                </w:rPr>
                <w:t>1.37.2</w:t>
              </w:r>
            </w:hyperlink>
            <w:r w:rsidR="00EB482A">
              <w:t xml:space="preserve">, </w:t>
            </w:r>
            <w:hyperlink w:anchor="Par848" w:tooltip="1.38" w:history="1">
              <w:r w:rsidR="00EB482A">
                <w:rPr>
                  <w:color w:val="0000FF"/>
                </w:rPr>
                <w:t>1.38</w:t>
              </w:r>
            </w:hyperlink>
            <w:r w:rsidR="00EB482A">
              <w:t xml:space="preserve">, </w:t>
            </w:r>
            <w:hyperlink w:anchor="Par870" w:tooltip="1.40" w:history="1">
              <w:r w:rsidR="00EB482A">
                <w:rPr>
                  <w:color w:val="0000FF"/>
                </w:rPr>
                <w:t>1.40</w:t>
              </w:r>
            </w:hyperlink>
            <w:r w:rsidR="00EB482A">
              <w:t xml:space="preserve"> - </w:t>
            </w:r>
            <w:hyperlink w:anchor="Par1082" w:tooltip="1.52" w:history="1">
              <w:r w:rsidR="00EB482A">
                <w:rPr>
                  <w:color w:val="0000FF"/>
                </w:rPr>
                <w:t>1.52</w:t>
              </w:r>
            </w:hyperlink>
            <w:r w:rsidR="00EB482A">
              <w:t xml:space="preserve">, </w:t>
            </w:r>
            <w:hyperlink w:anchor="Par1163" w:tooltip="II. Биологические факторы" w:history="1">
              <w:r w:rsidR="00EB482A">
                <w:rPr>
                  <w:color w:val="0000FF"/>
                </w:rPr>
                <w:t>2</w:t>
              </w:r>
            </w:hyperlink>
            <w:r w:rsidR="00EB482A">
              <w:t xml:space="preserve">, </w:t>
            </w:r>
            <w:hyperlink w:anchor="Par1237" w:tooltip="III. Аэрозоли преимущественно фиброгенного действия (АПФД) и пыли" w:history="1">
              <w:r w:rsidR="00EB482A">
                <w:rPr>
                  <w:color w:val="0000FF"/>
                </w:rPr>
                <w:t>3</w:t>
              </w:r>
            </w:hyperlink>
            <w:r w:rsidR="00EB482A">
              <w:t xml:space="preserve">, </w:t>
            </w:r>
            <w:hyperlink w:anchor="Par1493" w:tooltip="4.9" w:history="1">
              <w:r w:rsidR="00EB482A"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580" w:tooltip="9" w:history="1">
              <w:r w:rsidR="00EB482A">
                <w:rPr>
                  <w:color w:val="0000FF"/>
                </w:rPr>
                <w:t>9</w:t>
              </w:r>
            </w:hyperlink>
            <w:r w:rsidR="00EB482A">
              <w:t xml:space="preserve">, </w:t>
            </w:r>
            <w:hyperlink w:anchor="Par1627" w:tooltip="12" w:history="1">
              <w:r w:rsidR="00EB482A">
                <w:rPr>
                  <w:color w:val="0000FF"/>
                </w:rPr>
                <w:t>12</w:t>
              </w:r>
            </w:hyperlink>
            <w:r w:rsidR="00EB482A">
              <w:t xml:space="preserve"> - </w:t>
            </w:r>
            <w:hyperlink w:anchor="Par1656" w:tooltip="14" w:history="1">
              <w:r w:rsidR="00EB482A">
                <w:rPr>
                  <w:color w:val="0000FF"/>
                </w:rPr>
                <w:t>14</w:t>
              </w:r>
            </w:hyperlink>
            <w:r w:rsidR="00EB482A">
              <w:t xml:space="preserve">, </w:t>
            </w:r>
            <w:hyperlink w:anchor="Par1690" w:tooltip="17" w:history="1">
              <w:r w:rsidR="00EB482A">
                <w:rPr>
                  <w:color w:val="0000FF"/>
                </w:rPr>
                <w:t>17</w:t>
              </w:r>
            </w:hyperlink>
            <w:r w:rsidR="00EB482A">
              <w:t xml:space="preserve">, </w:t>
            </w: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, </w:t>
            </w:r>
            <w:hyperlink w:anchor="Par1808" w:tooltip="20" w:history="1">
              <w:r w:rsidR="00EB482A">
                <w:rPr>
                  <w:color w:val="0000FF"/>
                </w:rPr>
                <w:t>20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83" w:tooltip="1.7.1" w:history="1">
              <w:r w:rsidR="00EB482A">
                <w:rPr>
                  <w:color w:val="0000FF"/>
                </w:rPr>
                <w:t>1.7.1</w:t>
              </w:r>
            </w:hyperlink>
            <w:r w:rsidR="00EB482A">
              <w:t xml:space="preserve">, </w:t>
            </w:r>
            <w:hyperlink w:anchor="Par392" w:tooltip="1.7.2" w:history="1">
              <w:r w:rsidR="00EB482A">
                <w:rPr>
                  <w:color w:val="0000FF"/>
                </w:rPr>
                <w:t>1.7.2</w:t>
              </w:r>
            </w:hyperlink>
            <w:r w:rsidR="00EB482A">
              <w:t xml:space="preserve">, </w:t>
            </w:r>
            <w:hyperlink w:anchor="Par402" w:tooltip="1.8" w:history="1">
              <w:r w:rsidR="00EB482A">
                <w:rPr>
                  <w:color w:val="0000FF"/>
                </w:rPr>
                <w:t>1.8</w:t>
              </w:r>
            </w:hyperlink>
            <w:r w:rsidR="00EB482A">
              <w:t xml:space="preserve">, </w:t>
            </w:r>
            <w:hyperlink w:anchor="Par463" w:tooltip="1.9" w:history="1">
              <w:r w:rsidR="00EB482A">
                <w:rPr>
                  <w:color w:val="0000FF"/>
                </w:rPr>
                <w:t>1.9</w:t>
              </w:r>
            </w:hyperlink>
            <w:r w:rsidR="00EB482A">
              <w:t xml:space="preserve">, </w:t>
            </w:r>
            <w:hyperlink w:anchor="Par500" w:tooltip="1.13" w:history="1">
              <w:r w:rsidR="00EB482A">
                <w:rPr>
                  <w:color w:val="0000FF"/>
                </w:rPr>
                <w:t>1.13</w:t>
              </w:r>
            </w:hyperlink>
            <w:r w:rsidR="00EB482A">
              <w:t xml:space="preserve"> - </w:t>
            </w:r>
            <w:hyperlink w:anchor="Par552" w:tooltip="1.16" w:history="1">
              <w:r w:rsidR="00EB482A">
                <w:rPr>
                  <w:color w:val="0000FF"/>
                </w:rPr>
                <w:t>1.16</w:t>
              </w:r>
            </w:hyperlink>
            <w:r w:rsidR="00EB482A">
              <w:t xml:space="preserve">, </w:t>
            </w:r>
            <w:hyperlink w:anchor="Par594" w:tooltip="1.19" w:history="1">
              <w:r w:rsidR="00EB482A">
                <w:rPr>
                  <w:color w:val="0000FF"/>
                </w:rPr>
                <w:t>1.19</w:t>
              </w:r>
            </w:hyperlink>
            <w:r w:rsidR="00EB482A">
              <w:t xml:space="preserve">, </w:t>
            </w:r>
            <w:hyperlink w:anchor="Par689" w:tooltip="1.27.2" w:history="1">
              <w:r w:rsidR="00EB482A">
                <w:rPr>
                  <w:color w:val="0000FF"/>
                </w:rPr>
                <w:t>1.27.2</w:t>
              </w:r>
            </w:hyperlink>
            <w:r w:rsidR="00EB482A">
              <w:t xml:space="preserve">, </w:t>
            </w:r>
            <w:hyperlink w:anchor="Par697" w:tooltip="1.29" w:history="1">
              <w:r w:rsidR="00EB482A">
                <w:rPr>
                  <w:color w:val="0000FF"/>
                </w:rPr>
                <w:t>1.29</w:t>
              </w:r>
            </w:hyperlink>
            <w:r w:rsidR="00EB482A">
              <w:t xml:space="preserve">, </w:t>
            </w:r>
            <w:hyperlink w:anchor="Par755" w:tooltip="1.31" w:history="1">
              <w:r w:rsidR="00EB482A">
                <w:rPr>
                  <w:color w:val="0000FF"/>
                </w:rPr>
                <w:t>1.31</w:t>
              </w:r>
            </w:hyperlink>
            <w:r w:rsidR="00EB482A">
              <w:t xml:space="preserve">, </w:t>
            </w:r>
            <w:hyperlink w:anchor="Par763" w:tooltip="1.32" w:history="1">
              <w:r w:rsidR="00EB482A">
                <w:rPr>
                  <w:color w:val="0000FF"/>
                </w:rPr>
                <w:t>1.32</w:t>
              </w:r>
            </w:hyperlink>
            <w:r w:rsidR="00EB482A">
              <w:t xml:space="preserve">, </w:t>
            </w:r>
            <w:hyperlink w:anchor="Par775" w:tooltip="1.34" w:history="1">
              <w:r w:rsidR="00EB482A">
                <w:rPr>
                  <w:color w:val="0000FF"/>
                </w:rPr>
                <w:t>1.34</w:t>
              </w:r>
            </w:hyperlink>
            <w:r w:rsidR="00EB482A">
              <w:t xml:space="preserve"> - </w:t>
            </w:r>
            <w:hyperlink w:anchor="Par796" w:tooltip="1.36" w:history="1">
              <w:r w:rsidR="00EB482A">
                <w:rPr>
                  <w:color w:val="0000FF"/>
                </w:rPr>
                <w:t>1.36</w:t>
              </w:r>
            </w:hyperlink>
            <w:r w:rsidR="00EB482A">
              <w:t xml:space="preserve">, </w:t>
            </w:r>
            <w:hyperlink w:anchor="Par832" w:tooltip="1.37.1.2" w:history="1">
              <w:r w:rsidR="00EB482A">
                <w:rPr>
                  <w:color w:val="0000FF"/>
                </w:rPr>
                <w:t>1.37.1.2</w:t>
              </w:r>
            </w:hyperlink>
            <w:r w:rsidR="00EB482A">
              <w:t xml:space="preserve">, </w:t>
            </w:r>
            <w:hyperlink w:anchor="Par848" w:tooltip="1.38" w:history="1">
              <w:r w:rsidR="00EB482A">
                <w:rPr>
                  <w:color w:val="0000FF"/>
                </w:rPr>
                <w:t>1.38</w:t>
              </w:r>
            </w:hyperlink>
            <w:r w:rsidR="00EB482A">
              <w:t xml:space="preserve">, </w:t>
            </w:r>
            <w:hyperlink w:anchor="Par870" w:tooltip="1.40" w:history="1">
              <w:r w:rsidR="00EB482A">
                <w:rPr>
                  <w:color w:val="0000FF"/>
                </w:rPr>
                <w:t>1.40</w:t>
              </w:r>
            </w:hyperlink>
            <w:r w:rsidR="00EB482A">
              <w:t xml:space="preserve"> - </w:t>
            </w:r>
            <w:hyperlink w:anchor="Par1082" w:tooltip="1.52" w:history="1">
              <w:r w:rsidR="00EB482A">
                <w:rPr>
                  <w:color w:val="0000FF"/>
                </w:rPr>
                <w:t>1.52</w:t>
              </w:r>
            </w:hyperlink>
            <w:r w:rsidR="00EB482A">
              <w:t xml:space="preserve">, </w:t>
            </w:r>
            <w:hyperlink w:anchor="Par1163" w:tooltip="II. Биологические факторы" w:history="1">
              <w:r w:rsidR="00EB482A">
                <w:rPr>
                  <w:color w:val="0000FF"/>
                </w:rPr>
                <w:t>2</w:t>
              </w:r>
            </w:hyperlink>
            <w:r w:rsidR="00EB482A">
              <w:t xml:space="preserve">, </w:t>
            </w:r>
            <w:hyperlink w:anchor="Par1237" w:tooltip="III. Аэрозоли преимущественно фиброгенного действия (АПФД) и пыли" w:history="1">
              <w:r w:rsidR="00EB482A">
                <w:rPr>
                  <w:color w:val="0000FF"/>
                </w:rPr>
                <w:t>3</w:t>
              </w:r>
            </w:hyperlink>
            <w:r w:rsidR="00EB482A">
              <w:t xml:space="preserve">, </w:t>
            </w:r>
            <w:hyperlink w:anchor="Par1477" w:tooltip="4.7" w:history="1">
              <w:r w:rsidR="00EB482A">
                <w:rPr>
                  <w:color w:val="0000FF"/>
                </w:rPr>
                <w:t>4.7</w:t>
              </w:r>
            </w:hyperlink>
            <w:r w:rsidR="00EB482A">
              <w:t xml:space="preserve">, </w:t>
            </w:r>
            <w:hyperlink w:anchor="Par1485" w:tooltip="4.8" w:history="1">
              <w:r w:rsidR="00EB482A"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755" w:tooltip="1.31" w:history="1">
              <w:r w:rsidR="00EB482A"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, </w:t>
            </w:r>
            <w:hyperlink w:anchor="Par1808" w:tooltip="20" w:history="1">
              <w:r w:rsidR="00EB482A">
                <w:rPr>
                  <w:color w:val="0000FF"/>
                </w:rPr>
                <w:t>20</w:t>
              </w:r>
            </w:hyperlink>
          </w:p>
        </w:tc>
      </w:tr>
      <w:tr w:rsidR="00EB482A" w:rsidTr="000F2A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14" w:history="1">
              <w:r w:rsidR="00EB482A">
                <w:rPr>
                  <w:color w:val="0000FF"/>
                </w:rPr>
                <w:t>H25</w:t>
              </w:r>
            </w:hyperlink>
            <w:r w:rsidR="00EB482A">
              <w:t xml:space="preserve"> - </w:t>
            </w:r>
            <w:hyperlink r:id="rId115" w:history="1">
              <w:r w:rsidR="00EB482A">
                <w:rPr>
                  <w:color w:val="0000FF"/>
                </w:rPr>
                <w:t>H26</w:t>
              </w:r>
            </w:hyperlink>
            <w:r w:rsidR="00EB482A">
              <w:t xml:space="preserve">, </w:t>
            </w:r>
            <w:hyperlink r:id="rId116" w:history="1">
              <w:r w:rsidR="00EB482A">
                <w:rPr>
                  <w:color w:val="0000FF"/>
                </w:rPr>
                <w:t>H30</w:t>
              </w:r>
            </w:hyperlink>
            <w:r w:rsidR="00EB482A">
              <w:t xml:space="preserve"> - </w:t>
            </w:r>
            <w:hyperlink r:id="rId117" w:history="1">
              <w:r w:rsidR="00EB482A">
                <w:rPr>
                  <w:color w:val="0000FF"/>
                </w:rPr>
                <w:t>H34</w:t>
              </w:r>
            </w:hyperlink>
            <w:r w:rsidR="00EB482A">
              <w:t xml:space="preserve">, </w:t>
            </w:r>
            <w:hyperlink r:id="rId118" w:history="1">
              <w:r w:rsidR="00EB482A">
                <w:rPr>
                  <w:color w:val="0000FF"/>
                </w:rPr>
                <w:t>H35.3</w:t>
              </w:r>
            </w:hyperlink>
            <w:r w:rsidR="00EB482A">
              <w:t xml:space="preserve"> - </w:t>
            </w:r>
            <w:hyperlink r:id="rId119" w:history="1">
              <w:r w:rsidR="00EB482A">
                <w:rPr>
                  <w:color w:val="0000FF"/>
                </w:rPr>
                <w:t>H36</w:t>
              </w:r>
            </w:hyperlink>
            <w:r w:rsidR="00EB482A">
              <w:t xml:space="preserve">, </w:t>
            </w:r>
            <w:hyperlink r:id="rId120" w:history="1">
              <w:r w:rsidR="00EB482A">
                <w:rPr>
                  <w:color w:val="0000FF"/>
                </w:rPr>
                <w:t>H44.2</w:t>
              </w:r>
            </w:hyperlink>
            <w:r w:rsidR="00EB482A">
              <w:t xml:space="preserve"> - </w:t>
            </w:r>
            <w:hyperlink r:id="rId121" w:history="1">
              <w:r w:rsidR="00EB482A"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964" w:tooltip="1.47.3" w:history="1">
              <w:r w:rsidR="00EB482A">
                <w:rPr>
                  <w:color w:val="0000FF"/>
                </w:rPr>
                <w:t>1.47.3</w:t>
              </w:r>
            </w:hyperlink>
            <w:r w:rsidR="00EB482A">
              <w:t xml:space="preserve">, </w:t>
            </w:r>
            <w:hyperlink w:anchor="Par1422" w:tooltip="4.2.1" w:history="1">
              <w:r w:rsidR="00EB482A">
                <w:rPr>
                  <w:color w:val="0000FF"/>
                </w:rPr>
                <w:t>4.2.1</w:t>
              </w:r>
            </w:hyperlink>
            <w:r w:rsidR="00EB482A">
              <w:t xml:space="preserve">, </w:t>
            </w:r>
            <w:hyperlink w:anchor="Par1424" w:tooltip="4.2.2" w:history="1">
              <w:r w:rsidR="00EB482A">
                <w:rPr>
                  <w:color w:val="0000FF"/>
                </w:rPr>
                <w:t>4.2.2</w:t>
              </w:r>
            </w:hyperlink>
            <w:r w:rsidR="00EB482A">
              <w:t xml:space="preserve">, </w:t>
            </w:r>
            <w:hyperlink w:anchor="Par1485" w:tooltip="4.8" w:history="1">
              <w:r w:rsidR="00EB482A"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738" w:tooltip="19.1" w:history="1">
              <w:r w:rsidR="00EB482A">
                <w:rPr>
                  <w:color w:val="0000FF"/>
                </w:rPr>
                <w:t>19.1</w:t>
              </w:r>
            </w:hyperlink>
            <w:r w:rsidR="00EB482A">
              <w:t xml:space="preserve">, </w:t>
            </w:r>
            <w:hyperlink w:anchor="Par1808" w:tooltip="20" w:history="1">
              <w:r w:rsidR="00EB482A">
                <w:rPr>
                  <w:color w:val="0000FF"/>
                </w:rPr>
                <w:t>20</w:t>
              </w:r>
            </w:hyperlink>
            <w:r w:rsidR="00EB482A">
              <w:t xml:space="preserve">,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б) отслойки, разрывы, дегенеративные и дистрофические </w:t>
            </w:r>
            <w:r>
              <w:lastRenderedPageBreak/>
              <w:t>болезни сосудистой оболочки, сетчатки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422" w:tooltip="4.2.1" w:history="1">
              <w:r w:rsidR="00EB482A">
                <w:rPr>
                  <w:color w:val="0000FF"/>
                </w:rPr>
                <w:t>4.2.1</w:t>
              </w:r>
            </w:hyperlink>
            <w:r w:rsidR="00EB482A">
              <w:t xml:space="preserve">, </w:t>
            </w:r>
            <w:hyperlink w:anchor="Par1424" w:tooltip="4.2.2" w:history="1">
              <w:r w:rsidR="00EB482A">
                <w:rPr>
                  <w:color w:val="0000FF"/>
                </w:rPr>
                <w:t>4.2.2</w:t>
              </w:r>
            </w:hyperlink>
            <w:r w:rsidR="00EB482A">
              <w:t xml:space="preserve">, </w:t>
            </w:r>
            <w:hyperlink w:anchor="Par1485" w:tooltip="4.8" w:history="1">
              <w:r w:rsidR="00EB482A">
                <w:rPr>
                  <w:color w:val="0000FF"/>
                </w:rPr>
                <w:t>4.8</w:t>
              </w:r>
            </w:hyperlink>
            <w:r w:rsidR="00EB482A">
              <w:t xml:space="preserve">, </w:t>
            </w:r>
            <w:hyperlink w:anchor="Par1526" w:tooltip="5.2.1" w:history="1">
              <w:r w:rsidR="00EB482A"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601" w:tooltip="11" w:history="1">
              <w:r w:rsidR="00EB482A">
                <w:rPr>
                  <w:color w:val="0000FF"/>
                </w:rPr>
                <w:t>11</w:t>
              </w:r>
            </w:hyperlink>
            <w:r w:rsidR="00EB482A">
              <w:t xml:space="preserve">, </w:t>
            </w:r>
            <w:hyperlink w:anchor="Par1679" w:tooltip="16" w:history="1">
              <w:r w:rsidR="00EB482A">
                <w:rPr>
                  <w:color w:val="0000FF"/>
                </w:rPr>
                <w:t>16</w:t>
              </w:r>
            </w:hyperlink>
            <w:r w:rsidR="00EB482A">
              <w:t xml:space="preserve">, </w:t>
            </w: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 -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22" w:history="1">
              <w:r w:rsidR="00EB482A">
                <w:rPr>
                  <w:color w:val="0000FF"/>
                </w:rPr>
                <w:t>H40.1</w:t>
              </w:r>
            </w:hyperlink>
            <w:r w:rsidR="00EB482A">
              <w:t xml:space="preserve"> - </w:t>
            </w:r>
            <w:hyperlink r:id="rId123" w:history="1">
              <w:r w:rsidR="00EB482A"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а) глаукома декомпенсированная (вгд свыше 27 мм рт </w:t>
            </w:r>
            <w:proofErr w:type="gramStart"/>
            <w:r>
              <w:t>ст</w:t>
            </w:r>
            <w:proofErr w:type="gramEnd"/>
            <w: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964" w:tooltip="1.47.3" w:history="1">
              <w:r w:rsidR="00EB482A">
                <w:rPr>
                  <w:color w:val="0000FF"/>
                </w:rPr>
                <w:t>1.47.3</w:t>
              </w:r>
            </w:hyperlink>
            <w:r w:rsidR="00EB482A">
              <w:t xml:space="preserve">, </w:t>
            </w:r>
            <w:hyperlink w:anchor="Par1422" w:tooltip="4.2.1" w:history="1">
              <w:r w:rsidR="00EB482A">
                <w:rPr>
                  <w:color w:val="0000FF"/>
                </w:rPr>
                <w:t>4.2.1</w:t>
              </w:r>
            </w:hyperlink>
            <w:r w:rsidR="00EB482A">
              <w:t xml:space="preserve">, </w:t>
            </w:r>
            <w:hyperlink w:anchor="Par1424" w:tooltip="4.2.2" w:history="1">
              <w:r w:rsidR="00EB482A">
                <w:rPr>
                  <w:color w:val="0000FF"/>
                </w:rPr>
                <w:t>4.2.2</w:t>
              </w:r>
            </w:hyperlink>
            <w:r w:rsidR="00EB482A">
              <w:t xml:space="preserve">, </w:t>
            </w:r>
            <w:hyperlink w:anchor="Par1512" w:tooltip="5.1" w:history="1">
              <w:r w:rsidR="00EB482A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90" w:tooltip="10" w:history="1">
              <w:r w:rsidR="00EB482A">
                <w:rPr>
                  <w:color w:val="0000FF"/>
                </w:rPr>
                <w:t>10</w:t>
              </w:r>
            </w:hyperlink>
            <w:r w:rsidR="00EB482A">
              <w:t xml:space="preserve">, </w:t>
            </w:r>
            <w:hyperlink w:anchor="Par1679" w:tooltip="16" w:history="1">
              <w:r w:rsidR="00EB482A">
                <w:rPr>
                  <w:color w:val="0000FF"/>
                </w:rPr>
                <w:t>16</w:t>
              </w:r>
            </w:hyperlink>
            <w:r w:rsidR="00EB482A">
              <w:t xml:space="preserve">, </w:t>
            </w: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 -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24" w:history="1">
              <w:r w:rsidR="00EB482A">
                <w:rPr>
                  <w:color w:val="0000FF"/>
                </w:rPr>
                <w:t>H46</w:t>
              </w:r>
            </w:hyperlink>
            <w:r w:rsidR="00EB482A">
              <w:t xml:space="preserve"> - </w:t>
            </w:r>
            <w:hyperlink r:id="rId125" w:history="1">
              <w:r w:rsidR="00EB482A"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654" w:tooltip="1.24" w:history="1">
              <w:r w:rsidR="00EB482A">
                <w:rPr>
                  <w:color w:val="0000FF"/>
                </w:rPr>
                <w:t>1.24</w:t>
              </w:r>
            </w:hyperlink>
            <w:r w:rsidR="00EB482A">
              <w:t xml:space="preserve">, </w:t>
            </w:r>
            <w:hyperlink w:anchor="Par676" w:tooltip="1.27" w:history="1">
              <w:r w:rsidR="00EB482A">
                <w:rPr>
                  <w:color w:val="0000FF"/>
                </w:rPr>
                <w:t>1.27</w:t>
              </w:r>
            </w:hyperlink>
            <w:r w:rsidR="00EB482A">
              <w:t xml:space="preserve">, </w:t>
            </w:r>
            <w:hyperlink w:anchor="Par713" w:tooltip="1.29.2" w:history="1">
              <w:r w:rsidR="00EB482A">
                <w:rPr>
                  <w:color w:val="0000FF"/>
                </w:rPr>
                <w:t>1.29.2</w:t>
              </w:r>
            </w:hyperlink>
            <w:r w:rsidR="00EB482A">
              <w:t xml:space="preserve">, </w:t>
            </w:r>
            <w:hyperlink w:anchor="Par721" w:tooltip="1.29.3" w:history="1">
              <w:r w:rsidR="00EB482A">
                <w:rPr>
                  <w:color w:val="0000FF"/>
                </w:rPr>
                <w:t>1.29.3</w:t>
              </w:r>
            </w:hyperlink>
            <w:r w:rsidR="00EB482A">
              <w:t xml:space="preserve">, </w:t>
            </w:r>
            <w:hyperlink w:anchor="Par746" w:tooltip="1.30" w:history="1">
              <w:r w:rsidR="00EB482A">
                <w:rPr>
                  <w:color w:val="0000FF"/>
                </w:rPr>
                <w:t>1.30</w:t>
              </w:r>
            </w:hyperlink>
            <w:r w:rsidR="00EB482A">
              <w:t xml:space="preserve">, </w:t>
            </w:r>
            <w:hyperlink w:anchor="Par763" w:tooltip="1.32" w:history="1">
              <w:r w:rsidR="00EB482A">
                <w:rPr>
                  <w:color w:val="0000FF"/>
                </w:rPr>
                <w:t>1.32</w:t>
              </w:r>
            </w:hyperlink>
            <w:r w:rsidR="00EB482A">
              <w:t xml:space="preserve">, </w:t>
            </w:r>
            <w:hyperlink w:anchor="Par775" w:tooltip="1.34" w:history="1">
              <w:r w:rsidR="00EB482A">
                <w:rPr>
                  <w:color w:val="0000FF"/>
                </w:rPr>
                <w:t>1.34</w:t>
              </w:r>
            </w:hyperlink>
            <w:r w:rsidR="00EB482A">
              <w:t xml:space="preserve">, </w:t>
            </w:r>
            <w:hyperlink w:anchor="Par812" w:tooltip="1.37" w:history="1">
              <w:r w:rsidR="00EB482A">
                <w:rPr>
                  <w:color w:val="0000FF"/>
                </w:rPr>
                <w:t>1.37</w:t>
              </w:r>
            </w:hyperlink>
            <w:r w:rsidR="00EB482A">
              <w:t xml:space="preserve">, </w:t>
            </w:r>
            <w:hyperlink w:anchor="Par848" w:tooltip="1.38" w:history="1">
              <w:r w:rsidR="00EB482A">
                <w:rPr>
                  <w:color w:val="0000FF"/>
                </w:rPr>
                <w:t>1.38</w:t>
              </w:r>
            </w:hyperlink>
            <w:r w:rsidR="00EB482A">
              <w:t xml:space="preserve">, </w:t>
            </w:r>
            <w:hyperlink w:anchor="Par962" w:tooltip="1.47.2" w:history="1">
              <w:r w:rsidR="00EB482A">
                <w:rPr>
                  <w:color w:val="0000FF"/>
                </w:rPr>
                <w:t>1.47.2</w:t>
              </w:r>
            </w:hyperlink>
            <w:r w:rsidR="00EB482A">
              <w:t xml:space="preserve">, </w:t>
            </w:r>
            <w:hyperlink w:anchor="Par964" w:tooltip="1.47.3" w:history="1">
              <w:r w:rsidR="00EB482A">
                <w:rPr>
                  <w:color w:val="0000FF"/>
                </w:rPr>
                <w:t>1.47.3</w:t>
              </w:r>
            </w:hyperlink>
            <w:r w:rsidR="00EB482A">
              <w:t xml:space="preserve">, </w:t>
            </w:r>
            <w:hyperlink w:anchor="Par1132" w:tooltip="1.52.6" w:history="1">
              <w:r w:rsidR="00EB482A">
                <w:rPr>
                  <w:color w:val="0000FF"/>
                </w:rPr>
                <w:t>1.52.6</w:t>
              </w:r>
            </w:hyperlink>
            <w:r w:rsidR="00EB482A">
              <w:t xml:space="preserve">, </w:t>
            </w:r>
            <w:hyperlink w:anchor="Par1526" w:tooltip="5.2.1" w:history="1">
              <w:r w:rsidR="00EB482A"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 -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26" w:history="1">
              <w:r w:rsidR="00EB482A">
                <w:rPr>
                  <w:color w:val="0000FF"/>
                </w:rPr>
                <w:t>H52</w:t>
              </w:r>
            </w:hyperlink>
            <w:r w:rsidR="00EB482A">
              <w:t xml:space="preserve"> - </w:t>
            </w:r>
            <w:hyperlink r:id="rId127" w:history="1">
              <w:r w:rsidR="00EB482A">
                <w:rPr>
                  <w:color w:val="0000FF"/>
                </w:rPr>
                <w:t>H53</w:t>
              </w:r>
            </w:hyperlink>
            <w:r w:rsidR="00EB482A">
              <w:t xml:space="preserve">, </w:t>
            </w:r>
            <w:hyperlink r:id="rId128" w:history="1">
              <w:r w:rsidR="00EB482A"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402" w:tooltip="4.1" w:history="1">
              <w:r w:rsidR="00EB482A">
                <w:rPr>
                  <w:color w:val="0000FF"/>
                </w:rPr>
                <w:t>4.1</w:t>
              </w:r>
            </w:hyperlink>
            <w:r w:rsidR="00EB482A">
              <w:t xml:space="preserve"> - </w:t>
            </w:r>
            <w:hyperlink w:anchor="Par1432" w:tooltip="4.3" w:history="1">
              <w:r w:rsidR="00EB482A">
                <w:rPr>
                  <w:color w:val="0000FF"/>
                </w:rPr>
                <w:t>4.3</w:t>
              </w:r>
            </w:hyperlink>
            <w:r w:rsidR="00EB482A">
              <w:t xml:space="preserve">, </w:t>
            </w:r>
            <w:hyperlink w:anchor="Par1526" w:tooltip="5.2.1" w:history="1">
              <w:r w:rsidR="00EB482A"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56" w:tooltip="6.2" w:history="1">
              <w:r w:rsidR="00EB482A">
                <w:rPr>
                  <w:color w:val="0000FF"/>
                </w:rPr>
                <w:t>6.2</w:t>
              </w:r>
            </w:hyperlink>
            <w:r w:rsidR="00EB482A">
              <w:t xml:space="preserve">, </w:t>
            </w:r>
            <w:hyperlink w:anchor="Par1558" w:tooltip="7" w:history="1">
              <w:r w:rsidR="00EB482A">
                <w:rPr>
                  <w:color w:val="0000FF"/>
                </w:rPr>
                <w:t>7</w:t>
              </w:r>
            </w:hyperlink>
            <w:r w:rsidR="00EB482A">
              <w:t xml:space="preserve">, </w:t>
            </w:r>
            <w:hyperlink w:anchor="Par1580" w:tooltip="9" w:history="1">
              <w:r w:rsidR="00EB482A">
                <w:rPr>
                  <w:color w:val="0000FF"/>
                </w:rPr>
                <w:t>9</w:t>
              </w:r>
            </w:hyperlink>
            <w:r w:rsidR="00EB482A">
              <w:t xml:space="preserve">, </w:t>
            </w:r>
            <w:hyperlink w:anchor="Par1590" w:tooltip="10" w:history="1">
              <w:r w:rsidR="00EB482A">
                <w:rPr>
                  <w:color w:val="0000FF"/>
                </w:rPr>
                <w:t>10</w:t>
              </w:r>
            </w:hyperlink>
            <w:r w:rsidR="00EB482A">
              <w:t xml:space="preserve">, </w:t>
            </w:r>
            <w:hyperlink w:anchor="Par1627" w:tooltip="12" w:history="1">
              <w:r w:rsidR="00EB482A">
                <w:rPr>
                  <w:color w:val="0000FF"/>
                </w:rPr>
                <w:t>12</w:t>
              </w:r>
            </w:hyperlink>
            <w:r w:rsidR="00EB482A">
              <w:t xml:space="preserve">, </w:t>
            </w:r>
            <w:hyperlink w:anchor="Par1643" w:tooltip="13" w:history="1">
              <w:r w:rsidR="00EB482A">
                <w:rPr>
                  <w:color w:val="0000FF"/>
                </w:rPr>
                <w:t>13</w:t>
              </w:r>
            </w:hyperlink>
            <w:r w:rsidR="00EB482A">
              <w:t xml:space="preserve">, </w:t>
            </w:r>
            <w:hyperlink w:anchor="Par1670" w:tooltip="15" w:history="1">
              <w:r w:rsidR="00EB482A">
                <w:rPr>
                  <w:color w:val="0000FF"/>
                </w:rPr>
                <w:t>15</w:t>
              </w:r>
            </w:hyperlink>
            <w:r w:rsidR="00EB482A">
              <w:t xml:space="preserve">, </w:t>
            </w:r>
            <w:hyperlink w:anchor="Par1808" w:tooltip="20" w:history="1">
              <w:r w:rsidR="00EB482A">
                <w:rPr>
                  <w:color w:val="0000FF"/>
                </w:rPr>
                <w:t>20</w:t>
              </w:r>
            </w:hyperlink>
            <w:r w:rsidR="00EB482A">
              <w:t xml:space="preserve">,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54" w:tooltip="6.1" w:history="1">
              <w:r w:rsidR="00EB482A">
                <w:rPr>
                  <w:color w:val="0000FF"/>
                </w:rPr>
                <w:t>6.1</w:t>
              </w:r>
            </w:hyperlink>
            <w:r w:rsidR="00EB482A">
              <w:t xml:space="preserve">, </w:t>
            </w:r>
            <w:hyperlink w:anchor="Par1569" w:tooltip="8" w:history="1">
              <w:r w:rsidR="00EB482A">
                <w:rPr>
                  <w:color w:val="0000FF"/>
                </w:rPr>
                <w:t>8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656" w:tooltip="14" w:history="1">
              <w:r w:rsidR="00EB482A">
                <w:rPr>
                  <w:color w:val="0000FF"/>
                </w:rPr>
                <w:t>14</w:t>
              </w:r>
            </w:hyperlink>
            <w:r w:rsidR="00EB482A">
              <w:t xml:space="preserve">, </w:t>
            </w:r>
            <w:hyperlink w:anchor="Par1679" w:tooltip="16" w:history="1">
              <w:r w:rsidR="00EB482A">
                <w:rPr>
                  <w:color w:val="0000FF"/>
                </w:rPr>
                <w:t>16</w:t>
              </w:r>
            </w:hyperlink>
            <w:r w:rsidR="00EB482A">
              <w:t xml:space="preserve">, </w:t>
            </w:r>
            <w:hyperlink w:anchor="Par1690" w:tooltip="17" w:history="1">
              <w:r w:rsidR="00EB482A">
                <w:rPr>
                  <w:color w:val="0000FF"/>
                </w:rPr>
                <w:t>17</w:t>
              </w:r>
            </w:hyperlink>
            <w:r w:rsidR="00EB482A">
              <w:t xml:space="preserve">, </w:t>
            </w: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,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29" w:history="1">
              <w:r w:rsidR="00EB482A">
                <w:rPr>
                  <w:color w:val="0000FF"/>
                </w:rPr>
                <w:t>H49</w:t>
              </w:r>
            </w:hyperlink>
            <w:r w:rsidR="00EB482A">
              <w:t xml:space="preserve"> - </w:t>
            </w:r>
            <w:hyperlink r:id="rId130" w:history="1">
              <w:r w:rsidR="00EB482A"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, </w:t>
            </w:r>
            <w:hyperlink w:anchor="Par1580" w:tooltip="9" w:history="1">
              <w:r w:rsidR="00EB482A">
                <w:rPr>
                  <w:color w:val="0000FF"/>
                </w:rPr>
                <w:t>9</w:t>
              </w:r>
            </w:hyperlink>
            <w:r w:rsidR="00EB482A">
              <w:t xml:space="preserve">, </w:t>
            </w:r>
            <w:hyperlink w:anchor="Par1590" w:tooltip="10" w:history="1">
              <w:r w:rsidR="00EB482A">
                <w:rPr>
                  <w:color w:val="0000FF"/>
                </w:rPr>
                <w:t>10</w:t>
              </w:r>
            </w:hyperlink>
            <w:r w:rsidR="00EB482A">
              <w:t xml:space="preserve">, </w:t>
            </w:r>
            <w:hyperlink w:anchor="Par1656" w:tooltip="14" w:history="1">
              <w:r w:rsidR="00EB482A">
                <w:rPr>
                  <w:color w:val="0000FF"/>
                </w:rPr>
                <w:t>14</w:t>
              </w:r>
            </w:hyperlink>
            <w:r w:rsidR="00EB482A">
              <w:t xml:space="preserve"> - </w:t>
            </w:r>
            <w:hyperlink w:anchor="Par1690" w:tooltip="17" w:history="1">
              <w:r w:rsidR="00EB482A">
                <w:rPr>
                  <w:color w:val="0000FF"/>
                </w:rPr>
                <w:t>17</w:t>
              </w:r>
            </w:hyperlink>
            <w:r w:rsidR="00EB482A">
              <w:t xml:space="preserve">, </w:t>
            </w: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 -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31" w:history="1">
              <w:r w:rsidR="00EB482A">
                <w:rPr>
                  <w:color w:val="0000FF"/>
                </w:rPr>
                <w:t>H40.1</w:t>
              </w:r>
            </w:hyperlink>
            <w:r w:rsidR="00EB482A">
              <w:t xml:space="preserve"> - </w:t>
            </w:r>
            <w:hyperlink r:id="rId132" w:history="1">
              <w:r w:rsidR="00EB482A">
                <w:rPr>
                  <w:color w:val="0000FF"/>
                </w:rPr>
                <w:t>H40.8</w:t>
              </w:r>
            </w:hyperlink>
            <w:r w:rsidR="00EB482A">
              <w:t xml:space="preserve">, </w:t>
            </w:r>
            <w:hyperlink r:id="rId133" w:history="1">
              <w:r w:rsidR="00EB482A">
                <w:rPr>
                  <w:color w:val="0000FF"/>
                </w:rPr>
                <w:t>H35.4</w:t>
              </w:r>
            </w:hyperlink>
            <w:r w:rsidR="00EB482A">
              <w:t xml:space="preserve">, </w:t>
            </w:r>
            <w:hyperlink r:id="rId134" w:history="1">
              <w:r w:rsidR="00EB482A">
                <w:rPr>
                  <w:color w:val="0000FF"/>
                </w:rPr>
                <w:t>H44.2</w:t>
              </w:r>
            </w:hyperlink>
            <w:r w:rsidR="00EB482A">
              <w:t xml:space="preserve">, </w:t>
            </w:r>
            <w:hyperlink r:id="rId135" w:history="1">
              <w:r w:rsidR="00EB482A">
                <w:rPr>
                  <w:color w:val="0000FF"/>
                </w:rPr>
                <w:t>H47</w:t>
              </w:r>
            </w:hyperlink>
            <w:r w:rsidR="00EB482A">
              <w:t xml:space="preserve"> - </w:t>
            </w:r>
            <w:hyperlink r:id="rId136" w:history="1">
              <w:r w:rsidR="00EB482A">
                <w:rPr>
                  <w:color w:val="0000FF"/>
                </w:rPr>
                <w:t>H48.1</w:t>
              </w:r>
            </w:hyperlink>
            <w:r w:rsidR="00EB482A">
              <w:t xml:space="preserve">, </w:t>
            </w:r>
            <w:hyperlink r:id="rId137" w:history="1">
              <w:r w:rsidR="00EB482A">
                <w:rPr>
                  <w:color w:val="0000FF"/>
                </w:rPr>
                <w:t>H50.0</w:t>
              </w:r>
            </w:hyperlink>
            <w:r w:rsidR="00EB482A">
              <w:t xml:space="preserve">, </w:t>
            </w:r>
            <w:hyperlink r:id="rId138" w:history="1">
              <w:r w:rsidR="00EB482A"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, </w:t>
            </w:r>
            <w:hyperlink w:anchor="Par1580" w:tooltip="9" w:history="1">
              <w:r w:rsidR="00EB482A">
                <w:rPr>
                  <w:color w:val="0000FF"/>
                </w:rPr>
                <w:t>9</w:t>
              </w:r>
            </w:hyperlink>
            <w:r w:rsidR="00EB482A">
              <w:t xml:space="preserve">, </w:t>
            </w:r>
            <w:hyperlink w:anchor="Par1590" w:tooltip="10" w:history="1">
              <w:r w:rsidR="00EB482A">
                <w:rPr>
                  <w:color w:val="0000FF"/>
                </w:rPr>
                <w:t>10</w:t>
              </w:r>
            </w:hyperlink>
            <w:r w:rsidR="00EB482A">
              <w:t xml:space="preserve">, </w:t>
            </w:r>
            <w:hyperlink w:anchor="Par1656" w:tooltip="14" w:history="1">
              <w:r w:rsidR="00EB482A">
                <w:rPr>
                  <w:color w:val="0000FF"/>
                </w:rPr>
                <w:t>14</w:t>
              </w:r>
            </w:hyperlink>
            <w:r w:rsidR="00EB482A">
              <w:t xml:space="preserve"> - </w:t>
            </w:r>
            <w:hyperlink w:anchor="Par1690" w:tooltip="17" w:history="1">
              <w:r w:rsidR="00EB482A">
                <w:rPr>
                  <w:color w:val="0000FF"/>
                </w:rPr>
                <w:t>17</w:t>
              </w:r>
            </w:hyperlink>
            <w:r w:rsidR="00EB482A">
              <w:t xml:space="preserve">, </w:t>
            </w: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39" w:history="1">
              <w:r w:rsidR="00EB482A"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 -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40" w:history="1">
              <w:r w:rsidR="00EB482A"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432" w:tooltip="4.3" w:history="1">
              <w:r w:rsidR="00EB482A">
                <w:rPr>
                  <w:color w:val="0000FF"/>
                </w:rPr>
                <w:t>4.3</w:t>
              </w:r>
            </w:hyperlink>
            <w:r w:rsidR="00EB482A">
              <w:t xml:space="preserve">, </w:t>
            </w:r>
            <w:hyperlink w:anchor="Par1459" w:tooltip="4.4" w:history="1">
              <w:r w:rsidR="00EB482A">
                <w:rPr>
                  <w:color w:val="0000FF"/>
                </w:rPr>
                <w:t>4.4</w:t>
              </w:r>
            </w:hyperlink>
            <w:r w:rsidR="00EB482A">
              <w:t xml:space="preserve">, </w:t>
            </w:r>
            <w:hyperlink w:anchor="Par1471" w:tooltip="4.6" w:history="1">
              <w:r w:rsidR="00EB482A">
                <w:rPr>
                  <w:color w:val="0000FF"/>
                </w:rPr>
                <w:t>4.6</w:t>
              </w:r>
            </w:hyperlink>
            <w:r w:rsidR="00EB482A">
              <w:t xml:space="preserve">, </w:t>
            </w:r>
            <w:hyperlink w:anchor="Par1499" w:tooltip="4.10" w:history="1">
              <w:r w:rsidR="00EB482A"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580" w:tooltip="9" w:history="1">
              <w:r w:rsidR="00EB482A">
                <w:rPr>
                  <w:color w:val="0000FF"/>
                </w:rPr>
                <w:t>9</w:t>
              </w:r>
            </w:hyperlink>
            <w:r w:rsidR="00EB482A">
              <w:t xml:space="preserve">, </w:t>
            </w:r>
            <w:hyperlink w:anchor="Par1627" w:tooltip="12" w:history="1">
              <w:r w:rsidR="00EB482A">
                <w:rPr>
                  <w:color w:val="0000FF"/>
                </w:rPr>
                <w:t>12</w:t>
              </w:r>
            </w:hyperlink>
            <w:r w:rsidR="00EB482A">
              <w:t xml:space="preserve"> - </w:t>
            </w:r>
            <w:hyperlink w:anchor="Par1690" w:tooltip="17" w:history="1">
              <w:r w:rsidR="00EB482A">
                <w:rPr>
                  <w:color w:val="0000FF"/>
                </w:rPr>
                <w:t>17</w:t>
              </w:r>
            </w:hyperlink>
            <w:r w:rsidR="00EB482A">
              <w:t xml:space="preserve">, </w:t>
            </w: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EB482A" w:rsidRDefault="00EB482A" w:rsidP="000F2A98">
            <w:pPr>
              <w:pStyle w:val="ConsPlusNormal"/>
            </w:pPr>
            <w:r>
              <w:t xml:space="preserve">для </w:t>
            </w:r>
            <w:proofErr w:type="gramStart"/>
            <w:r>
              <w:t>поступающих</w:t>
            </w:r>
            <w:proofErr w:type="gramEnd"/>
            <w:r>
              <w:t xml:space="preserve"> на работу - I степень снижения слуха;</w:t>
            </w:r>
          </w:p>
          <w:p w:rsidR="00EB482A" w:rsidRDefault="00EB482A" w:rsidP="000F2A98">
            <w:pPr>
              <w:pStyle w:val="ConsPlusNormal"/>
            </w:pPr>
            <w:r>
              <w:t xml:space="preserve">для </w:t>
            </w:r>
            <w:proofErr w:type="gramStart"/>
            <w:r>
              <w:t>работающих</w:t>
            </w:r>
            <w:proofErr w:type="gramEnd"/>
            <w:r>
              <w:t xml:space="preserve"> - II и более степень снижения слуха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41" w:history="1">
              <w:r w:rsidR="00EB482A">
                <w:rPr>
                  <w:color w:val="0000FF"/>
                </w:rPr>
                <w:t>H65</w:t>
              </w:r>
            </w:hyperlink>
            <w:r w:rsidR="00EB482A">
              <w:t xml:space="preserve"> - </w:t>
            </w:r>
            <w:hyperlink r:id="rId142" w:history="1">
              <w:r w:rsidR="00EB482A">
                <w:rPr>
                  <w:color w:val="0000FF"/>
                </w:rPr>
                <w:t>H75</w:t>
              </w:r>
            </w:hyperlink>
            <w:r w:rsidR="00EB482A">
              <w:t xml:space="preserve">, </w:t>
            </w:r>
            <w:hyperlink r:id="rId143" w:history="1">
              <w:r w:rsidR="00EB482A">
                <w:rPr>
                  <w:color w:val="0000FF"/>
                </w:rPr>
                <w:t>H83.3</w:t>
              </w:r>
            </w:hyperlink>
            <w:r w:rsidR="00EB482A">
              <w:t xml:space="preserve">, </w:t>
            </w:r>
            <w:hyperlink r:id="rId144" w:history="1">
              <w:r w:rsidR="00EB482A">
                <w:rPr>
                  <w:color w:val="0000FF"/>
                </w:rPr>
                <w:t>H90</w:t>
              </w:r>
            </w:hyperlink>
            <w:r w:rsidR="00EB482A">
              <w:t xml:space="preserve">, </w:t>
            </w:r>
            <w:hyperlink r:id="rId145" w:history="1">
              <w:r w:rsidR="00EB482A"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962" w:tooltip="1.47.2" w:history="1">
              <w:r w:rsidR="00EB482A">
                <w:rPr>
                  <w:color w:val="0000FF"/>
                </w:rPr>
                <w:t>1.47.2</w:t>
              </w:r>
            </w:hyperlink>
            <w:r w:rsidR="00EB482A">
              <w:t xml:space="preserve">, </w:t>
            </w:r>
            <w:hyperlink w:anchor="Par1449" w:tooltip="4.3.2" w:history="1">
              <w:r w:rsidR="00EB482A">
                <w:rPr>
                  <w:color w:val="0000FF"/>
                </w:rPr>
                <w:t>4.3.2</w:t>
              </w:r>
            </w:hyperlink>
            <w:r w:rsidR="00EB482A">
              <w:t xml:space="preserve">, </w:t>
            </w:r>
            <w:hyperlink w:anchor="Par1459" w:tooltip="4.4" w:history="1">
              <w:r w:rsidR="00EB482A"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590" w:tooltip="10" w:history="1">
              <w:r w:rsidR="00EB482A">
                <w:rPr>
                  <w:color w:val="0000FF"/>
                </w:rPr>
                <w:t>10</w:t>
              </w:r>
            </w:hyperlink>
            <w:r w:rsidR="00EB482A">
              <w:t xml:space="preserve">, </w:t>
            </w:r>
            <w:hyperlink w:anchor="Par1627" w:tooltip="12" w:history="1">
              <w:r w:rsidR="00EB482A">
                <w:rPr>
                  <w:color w:val="0000FF"/>
                </w:rPr>
                <w:t>12</w:t>
              </w:r>
            </w:hyperlink>
            <w:r w:rsidR="00EB482A">
              <w:t xml:space="preserve"> - </w:t>
            </w:r>
            <w:hyperlink w:anchor="Par1679" w:tooltip="16" w:history="1">
              <w:r w:rsidR="00EB482A">
                <w:rPr>
                  <w:color w:val="0000FF"/>
                </w:rPr>
                <w:t>16</w:t>
              </w:r>
            </w:hyperlink>
            <w:r w:rsidR="00EB482A">
              <w:t xml:space="preserve">, </w:t>
            </w: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  <w:outlineLvl w:val="1"/>
            </w:pPr>
            <w:r>
              <w:t>Класс IX. Болезни системы кровообращения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46" w:history="1">
              <w:r w:rsidR="00EB482A">
                <w:rPr>
                  <w:color w:val="0000FF"/>
                </w:rPr>
                <w:t>I05</w:t>
              </w:r>
            </w:hyperlink>
            <w:r w:rsidR="00EB482A">
              <w:t xml:space="preserve"> - </w:t>
            </w:r>
            <w:hyperlink r:id="rId147" w:history="1">
              <w:r w:rsidR="00EB482A">
                <w:rPr>
                  <w:color w:val="0000FF"/>
                </w:rPr>
                <w:t>I09</w:t>
              </w:r>
            </w:hyperlink>
            <w:r w:rsidR="00EB482A">
              <w:t xml:space="preserve">, </w:t>
            </w:r>
            <w:hyperlink r:id="rId148" w:history="1">
              <w:r w:rsidR="00EB482A">
                <w:rPr>
                  <w:color w:val="0000FF"/>
                </w:rPr>
                <w:t>I30</w:t>
              </w:r>
            </w:hyperlink>
            <w:r w:rsidR="00EB482A">
              <w:t xml:space="preserve"> - </w:t>
            </w:r>
            <w:hyperlink r:id="rId149" w:history="1">
              <w:r w:rsidR="00EB482A"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</w:t>
            </w:r>
            <w:r>
              <w:lastRenderedPageBreak/>
              <w:t>сердца</w:t>
            </w:r>
          </w:p>
          <w:p w:rsidR="00EB482A" w:rsidRDefault="00EB482A" w:rsidP="000F2A98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 -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50" w:history="1">
              <w:r w:rsidR="00EB482A">
                <w:rPr>
                  <w:color w:val="0000FF"/>
                </w:rPr>
                <w:t>I10</w:t>
              </w:r>
            </w:hyperlink>
            <w:r w:rsidR="00EB482A">
              <w:t xml:space="preserve"> - </w:t>
            </w:r>
            <w:hyperlink r:id="rId151" w:history="1">
              <w:r w:rsidR="00EB482A"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EB482A" w:rsidRDefault="00EB482A" w:rsidP="000F2A98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713" w:tooltip="1.29.2" w:history="1">
              <w:r w:rsidR="00EB482A">
                <w:rPr>
                  <w:color w:val="0000FF"/>
                </w:rPr>
                <w:t>1.29.2</w:t>
              </w:r>
            </w:hyperlink>
            <w:r w:rsidR="00EB482A">
              <w:t xml:space="preserve">, </w:t>
            </w:r>
            <w:hyperlink w:anchor="Par721" w:tooltip="1.29.3" w:history="1">
              <w:r w:rsidR="00EB482A"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679" w:tooltip="16" w:history="1">
              <w:r w:rsidR="00EB482A">
                <w:rPr>
                  <w:color w:val="0000FF"/>
                </w:rPr>
                <w:t>16</w:t>
              </w:r>
            </w:hyperlink>
            <w:r w:rsidR="00EB482A">
              <w:t xml:space="preserve">, </w:t>
            </w:r>
            <w:hyperlink w:anchor="Par1703" w:tooltip="18" w:history="1">
              <w:r w:rsidR="00EB482A">
                <w:rPr>
                  <w:color w:val="0000FF"/>
                </w:rPr>
                <w:t>18</w:t>
              </w:r>
            </w:hyperlink>
            <w:r w:rsidR="00EB482A">
              <w:t xml:space="preserve">,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в) артериальная гипертензия I стадии и выше, 1 степени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774" w:tooltip="19.2" w:history="1">
              <w:r w:rsidR="00EB482A">
                <w:rPr>
                  <w:color w:val="0000FF"/>
                </w:rPr>
                <w:t>19.2</w:t>
              </w:r>
            </w:hyperlink>
            <w:r w:rsidR="00EB482A">
              <w:t xml:space="preserve">, </w:t>
            </w:r>
            <w:hyperlink w:anchor="Par1795" w:tooltip="19.3" w:history="1">
              <w:r w:rsidR="00EB482A">
                <w:rPr>
                  <w:color w:val="0000FF"/>
                </w:rPr>
                <w:t>19.3</w:t>
              </w:r>
            </w:hyperlink>
          </w:p>
        </w:tc>
      </w:tr>
      <w:tr w:rsidR="00EB482A" w:rsidTr="000F2A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52" w:history="1">
              <w:r w:rsidR="00EB482A">
                <w:rPr>
                  <w:color w:val="0000FF"/>
                </w:rPr>
                <w:t>I20</w:t>
              </w:r>
            </w:hyperlink>
            <w:r w:rsidR="00EB482A">
              <w:t xml:space="preserve"> - </w:t>
            </w:r>
            <w:hyperlink r:id="rId153" w:history="1">
              <w:r w:rsidR="00EB482A"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EB482A" w:rsidRDefault="00EB482A" w:rsidP="000F2A98">
            <w:pPr>
              <w:pStyle w:val="ConsPlusNormal"/>
            </w:pPr>
            <w:r>
              <w:t xml:space="preserve">После лечения решение вопроса о профессиональной пригодности </w:t>
            </w:r>
            <w:r>
              <w:lastRenderedPageBreak/>
              <w:t>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679" w:tooltip="16" w:history="1">
              <w:r w:rsidR="00EB482A">
                <w:rPr>
                  <w:color w:val="0000FF"/>
                </w:rPr>
                <w:t>16</w:t>
              </w:r>
            </w:hyperlink>
            <w:r w:rsidR="00EB482A">
              <w:t xml:space="preserve">,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622" w:tooltip="11.4" w:history="1">
              <w:r w:rsidR="00EB482A">
                <w:rPr>
                  <w:color w:val="0000FF"/>
                </w:rPr>
                <w:t>11.4</w:t>
              </w:r>
            </w:hyperlink>
            <w:r w:rsidR="00EB482A">
              <w:t xml:space="preserve">, </w:t>
            </w: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</w:p>
        </w:tc>
      </w:tr>
      <w:tr w:rsidR="00EB482A" w:rsidTr="000F2A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54" w:history="1">
              <w:r w:rsidR="00EB482A">
                <w:rPr>
                  <w:color w:val="0000FF"/>
                </w:rPr>
                <w:t>I70</w:t>
              </w:r>
            </w:hyperlink>
            <w:r w:rsidR="00EB482A">
              <w:t xml:space="preserve"> - </w:t>
            </w:r>
            <w:hyperlink r:id="rId155" w:history="1">
              <w:r w:rsidR="00EB482A">
                <w:rPr>
                  <w:color w:val="0000FF"/>
                </w:rPr>
                <w:t>I78</w:t>
              </w:r>
            </w:hyperlink>
          </w:p>
          <w:p w:rsidR="00EB482A" w:rsidRDefault="00AF53BB" w:rsidP="000F2A98">
            <w:pPr>
              <w:pStyle w:val="ConsPlusNormal"/>
              <w:jc w:val="center"/>
            </w:pPr>
            <w:hyperlink r:id="rId156" w:history="1">
              <w:r w:rsidR="00EB482A">
                <w:rPr>
                  <w:color w:val="0000FF"/>
                </w:rPr>
                <w:t>I80</w:t>
              </w:r>
            </w:hyperlink>
            <w:r w:rsidR="00EB482A">
              <w:t xml:space="preserve"> - </w:t>
            </w:r>
            <w:hyperlink r:id="rId157" w:history="1">
              <w:r w:rsidR="00EB482A"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б) заболевания с </w:t>
            </w:r>
            <w:proofErr w:type="gramStart"/>
            <w:r>
              <w:t>выраженными</w:t>
            </w:r>
            <w:proofErr w:type="gramEnd"/>
            <w:r>
              <w:t xml:space="preserve"> нарушениеми кровообращения и лимфоотттока (3 степени и выше)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12" w:tooltip="5.1" w:history="1">
              <w:r w:rsidR="00EB482A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90" w:tooltip="10" w:history="1">
              <w:r w:rsidR="00EB482A">
                <w:rPr>
                  <w:color w:val="0000FF"/>
                </w:rPr>
                <w:t>10</w:t>
              </w:r>
            </w:hyperlink>
            <w:r w:rsidR="00EB482A">
              <w:t xml:space="preserve">, </w:t>
            </w:r>
            <w:hyperlink w:anchor="Par1601" w:tooltip="11" w:history="1">
              <w:r w:rsidR="00EB482A">
                <w:rPr>
                  <w:color w:val="0000FF"/>
                </w:rPr>
                <w:t>11</w:t>
              </w:r>
            </w:hyperlink>
            <w:r w:rsidR="00EB482A">
              <w:t xml:space="preserve">, </w:t>
            </w:r>
            <w:hyperlink w:anchor="Par1679" w:tooltip="16" w:history="1">
              <w:r w:rsidR="00EB482A">
                <w:rPr>
                  <w:color w:val="0000FF"/>
                </w:rPr>
                <w:t>16</w:t>
              </w:r>
            </w:hyperlink>
            <w:r w:rsidR="00EB482A">
              <w:t xml:space="preserve">, </w:t>
            </w: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12" w:tooltip="5.1" w:history="1">
              <w:r w:rsidR="00EB482A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679" w:tooltip="16" w:history="1">
              <w:r w:rsidR="00EB482A">
                <w:rPr>
                  <w:color w:val="0000FF"/>
                </w:rPr>
                <w:t>16</w:t>
              </w:r>
            </w:hyperlink>
            <w:r w:rsidR="00EB482A">
              <w:t xml:space="preserve">, </w:t>
            </w: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432" w:tooltip="4.3" w:history="1">
              <w:r w:rsidR="00EB482A">
                <w:rPr>
                  <w:color w:val="0000FF"/>
                </w:rPr>
                <w:t>4.3</w:t>
              </w:r>
            </w:hyperlink>
            <w:r w:rsidR="00EB482A">
              <w:t xml:space="preserve">, </w:t>
            </w:r>
            <w:hyperlink w:anchor="Par1477" w:tooltip="4.7" w:history="1">
              <w:r w:rsidR="00EB482A">
                <w:rPr>
                  <w:color w:val="0000FF"/>
                </w:rPr>
                <w:t>4.7</w:t>
              </w:r>
            </w:hyperlink>
            <w:r w:rsidR="00EB482A">
              <w:t xml:space="preserve">, </w:t>
            </w:r>
            <w:hyperlink w:anchor="Par1512" w:tooltip="5.1" w:history="1">
              <w:r w:rsidR="00EB482A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622" w:tooltip="11.4" w:history="1">
              <w:r w:rsidR="00EB482A">
                <w:rPr>
                  <w:color w:val="0000FF"/>
                </w:rPr>
                <w:t>11.4</w:t>
              </w:r>
            </w:hyperlink>
            <w:r w:rsidR="00EB482A">
              <w:t xml:space="preserve">, </w:t>
            </w: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 -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58" w:history="1">
              <w:r w:rsidR="00EB482A">
                <w:rPr>
                  <w:color w:val="0000FF"/>
                </w:rPr>
                <w:t>J30</w:t>
              </w:r>
            </w:hyperlink>
            <w:r w:rsidR="00EB482A">
              <w:t xml:space="preserve"> - </w:t>
            </w:r>
            <w:hyperlink r:id="rId159" w:history="1">
              <w:r w:rsidR="00EB482A"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8" w:tooltip="1.1" w:history="1">
              <w:r w:rsidR="00EB482A">
                <w:rPr>
                  <w:color w:val="0000FF"/>
                </w:rPr>
                <w:t>1.1</w:t>
              </w:r>
            </w:hyperlink>
            <w:r w:rsidR="00EB482A">
              <w:t xml:space="preserve">, </w:t>
            </w:r>
            <w:hyperlink w:anchor="Par328" w:tooltip="1.2" w:history="1">
              <w:r w:rsidR="00EB482A">
                <w:rPr>
                  <w:color w:val="0000FF"/>
                </w:rPr>
                <w:t>1.2</w:t>
              </w:r>
            </w:hyperlink>
            <w:r w:rsidR="00EB482A">
              <w:t xml:space="preserve">, </w:t>
            </w:r>
            <w:hyperlink w:anchor="Par350" w:tooltip="1.5" w:history="1">
              <w:r w:rsidR="00EB482A">
                <w:rPr>
                  <w:color w:val="0000FF"/>
                </w:rPr>
                <w:t>1.5</w:t>
              </w:r>
            </w:hyperlink>
            <w:r w:rsidR="00EB482A">
              <w:t xml:space="preserve">, </w:t>
            </w:r>
            <w:hyperlink w:anchor="Par362" w:tooltip="1.6" w:history="1">
              <w:r w:rsidR="00EB482A">
                <w:rPr>
                  <w:color w:val="0000FF"/>
                </w:rPr>
                <w:t>1.6</w:t>
              </w:r>
            </w:hyperlink>
            <w:r w:rsidR="00EB482A">
              <w:t xml:space="preserve">, </w:t>
            </w:r>
            <w:hyperlink w:anchor="Par407" w:tooltip="1.8.1" w:history="1">
              <w:r w:rsidR="00EB482A">
                <w:rPr>
                  <w:color w:val="0000FF"/>
                </w:rPr>
                <w:t>1.8.1</w:t>
              </w:r>
            </w:hyperlink>
            <w:r w:rsidR="00EB482A">
              <w:t xml:space="preserve"> - </w:t>
            </w:r>
            <w:hyperlink w:anchor="Par435" w:tooltip="1.8.3" w:history="1">
              <w:r w:rsidR="00EB482A">
                <w:rPr>
                  <w:color w:val="0000FF"/>
                </w:rPr>
                <w:t>1.8.3</w:t>
              </w:r>
            </w:hyperlink>
            <w:r w:rsidR="00EB482A">
              <w:t xml:space="preserve">, </w:t>
            </w:r>
            <w:hyperlink w:anchor="Par500" w:tooltip="1.13" w:history="1">
              <w:r w:rsidR="00EB482A">
                <w:rPr>
                  <w:color w:val="0000FF"/>
                </w:rPr>
                <w:t>1.13</w:t>
              </w:r>
            </w:hyperlink>
            <w:r w:rsidR="00EB482A">
              <w:t xml:space="preserve"> - </w:t>
            </w:r>
            <w:hyperlink w:anchor="Par562" w:tooltip="1.17" w:history="1">
              <w:r w:rsidR="00EB482A">
                <w:rPr>
                  <w:color w:val="0000FF"/>
                </w:rPr>
                <w:t>1.17</w:t>
              </w:r>
            </w:hyperlink>
            <w:r w:rsidR="00EB482A">
              <w:t xml:space="preserve">, </w:t>
            </w:r>
            <w:hyperlink w:anchor="Par640" w:tooltip="1.22" w:history="1">
              <w:r w:rsidR="00EB482A">
                <w:rPr>
                  <w:color w:val="0000FF"/>
                </w:rPr>
                <w:t>1.22</w:t>
              </w:r>
            </w:hyperlink>
            <w:r w:rsidR="00EB482A">
              <w:t xml:space="preserve"> - </w:t>
            </w:r>
            <w:hyperlink w:anchor="Par670" w:tooltip="1.26" w:history="1">
              <w:r w:rsidR="00EB482A">
                <w:rPr>
                  <w:color w:val="0000FF"/>
                </w:rPr>
                <w:t>1.26</w:t>
              </w:r>
            </w:hyperlink>
            <w:r w:rsidR="00EB482A">
              <w:t xml:space="preserve">, </w:t>
            </w:r>
            <w:hyperlink w:anchor="Par737" w:tooltip="1.29.5" w:history="1">
              <w:r w:rsidR="00EB482A">
                <w:rPr>
                  <w:color w:val="0000FF"/>
                </w:rPr>
                <w:t>1.29.5</w:t>
              </w:r>
            </w:hyperlink>
            <w:r w:rsidR="00EB482A">
              <w:t xml:space="preserve">, </w:t>
            </w:r>
            <w:hyperlink w:anchor="Par755" w:tooltip="1.31" w:history="1">
              <w:r w:rsidR="00EB482A">
                <w:rPr>
                  <w:color w:val="0000FF"/>
                </w:rPr>
                <w:t>1.31</w:t>
              </w:r>
            </w:hyperlink>
            <w:r w:rsidR="00EB482A">
              <w:t xml:space="preserve">, </w:t>
            </w:r>
            <w:hyperlink w:anchor="Par788" w:tooltip="1.35" w:history="1">
              <w:r w:rsidR="00EB482A">
                <w:rPr>
                  <w:color w:val="0000FF"/>
                </w:rPr>
                <w:t>1.35</w:t>
              </w:r>
            </w:hyperlink>
            <w:r w:rsidR="00EB482A">
              <w:t xml:space="preserve">, </w:t>
            </w:r>
            <w:hyperlink w:anchor="Par806" w:tooltip="1.36.1" w:history="1">
              <w:r w:rsidR="00EB482A">
                <w:rPr>
                  <w:color w:val="0000FF"/>
                </w:rPr>
                <w:t>1.36.1</w:t>
              </w:r>
            </w:hyperlink>
            <w:r w:rsidR="00EB482A">
              <w:t xml:space="preserve">, </w:t>
            </w:r>
            <w:hyperlink w:anchor="Par808" w:tooltip="1.36.2" w:history="1">
              <w:r w:rsidR="00EB482A">
                <w:rPr>
                  <w:color w:val="0000FF"/>
                </w:rPr>
                <w:t>1.36.2</w:t>
              </w:r>
            </w:hyperlink>
            <w:r w:rsidR="00EB482A">
              <w:t xml:space="preserve">, </w:t>
            </w:r>
            <w:hyperlink w:anchor="Par832" w:tooltip="1.37.1.2" w:history="1">
              <w:r w:rsidR="00EB482A">
                <w:rPr>
                  <w:color w:val="0000FF"/>
                </w:rPr>
                <w:t>1.37.1.2</w:t>
              </w:r>
            </w:hyperlink>
            <w:r w:rsidR="00EB482A">
              <w:t xml:space="preserve">, </w:t>
            </w:r>
            <w:hyperlink w:anchor="Par848" w:tooltip="1.38" w:history="1">
              <w:r w:rsidR="00EB482A">
                <w:rPr>
                  <w:color w:val="0000FF"/>
                </w:rPr>
                <w:t>1.38</w:t>
              </w:r>
            </w:hyperlink>
            <w:r w:rsidR="00EB482A">
              <w:t xml:space="preserve"> - </w:t>
            </w:r>
            <w:hyperlink w:anchor="Par950" w:tooltip="1.47" w:history="1">
              <w:r w:rsidR="00EB482A">
                <w:rPr>
                  <w:color w:val="0000FF"/>
                </w:rPr>
                <w:t>1.47</w:t>
              </w:r>
            </w:hyperlink>
            <w:r w:rsidR="00EB482A">
              <w:t xml:space="preserve">, </w:t>
            </w:r>
            <w:hyperlink w:anchor="Par1013" w:tooltip="1.49" w:history="1">
              <w:r w:rsidR="00EB482A">
                <w:rPr>
                  <w:color w:val="0000FF"/>
                </w:rPr>
                <w:t>1.49</w:t>
              </w:r>
            </w:hyperlink>
            <w:r w:rsidR="00EB482A">
              <w:t xml:space="preserve"> - </w:t>
            </w:r>
            <w:hyperlink w:anchor="Par1063" w:tooltip="1.51" w:history="1">
              <w:r w:rsidR="00EB482A">
                <w:rPr>
                  <w:color w:val="0000FF"/>
                </w:rPr>
                <w:t>1.51</w:t>
              </w:r>
            </w:hyperlink>
            <w:r w:rsidR="00EB482A">
              <w:t xml:space="preserve">, </w:t>
            </w:r>
            <w:hyperlink w:anchor="Par1087" w:tooltip="1.52.1" w:history="1">
              <w:r w:rsidR="00EB482A">
                <w:rPr>
                  <w:color w:val="0000FF"/>
                </w:rPr>
                <w:t>1.52.1</w:t>
              </w:r>
            </w:hyperlink>
            <w:r w:rsidR="00EB482A">
              <w:t xml:space="preserve"> - </w:t>
            </w:r>
            <w:hyperlink w:anchor="Par1123" w:tooltip="1.52.5" w:history="1">
              <w:r w:rsidR="00EB482A">
                <w:rPr>
                  <w:color w:val="0000FF"/>
                </w:rPr>
                <w:t>1.52.5</w:t>
              </w:r>
            </w:hyperlink>
            <w:r w:rsidR="00EB482A">
              <w:t xml:space="preserve">, </w:t>
            </w:r>
            <w:hyperlink w:anchor="Par1137" w:tooltip="1.52.7" w:history="1">
              <w:r w:rsidR="00EB482A">
                <w:rPr>
                  <w:color w:val="0000FF"/>
                </w:rPr>
                <w:t>1.52.7</w:t>
              </w:r>
            </w:hyperlink>
            <w:r w:rsidR="00EB482A">
              <w:t xml:space="preserve">, </w:t>
            </w:r>
            <w:hyperlink w:anchor="Par1163" w:tooltip="II. Биологические факторы" w:history="1">
              <w:r w:rsidR="00EB482A">
                <w:rPr>
                  <w:color w:val="0000FF"/>
                </w:rPr>
                <w:t>2</w:t>
              </w:r>
            </w:hyperlink>
            <w:r w:rsidR="00EB482A">
              <w:t xml:space="preserve">, </w:t>
            </w:r>
            <w:hyperlink w:anchor="Par1291" w:tooltip="3.1.7" w:history="1">
              <w:r w:rsidR="00EB482A">
                <w:rPr>
                  <w:color w:val="0000FF"/>
                </w:rPr>
                <w:t>3.1.7</w:t>
              </w:r>
            </w:hyperlink>
            <w:r w:rsidR="00EB482A">
              <w:t xml:space="preserve"> - </w:t>
            </w:r>
            <w:hyperlink w:anchor="Par1364" w:tooltip="3.1.10" w:history="1">
              <w:r w:rsidR="00EB482A">
                <w:rPr>
                  <w:color w:val="0000FF"/>
                </w:rPr>
                <w:t>3.1.10</w:t>
              </w:r>
            </w:hyperlink>
            <w:r w:rsidR="00EB482A">
              <w:t xml:space="preserve">, </w:t>
            </w:r>
            <w:hyperlink w:anchor="Par1386" w:tooltip="3.4" w:history="1">
              <w:r w:rsidR="00EB482A">
                <w:rPr>
                  <w:color w:val="0000FF"/>
                </w:rPr>
                <w:t>3.4</w:t>
              </w:r>
            </w:hyperlink>
            <w:r w:rsidR="00EB482A">
              <w:t>,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690" w:tooltip="17" w:history="1">
              <w:r w:rsidR="00EB482A">
                <w:rPr>
                  <w:color w:val="0000FF"/>
                </w:rPr>
                <w:t>17</w:t>
              </w:r>
            </w:hyperlink>
            <w:r w:rsidR="00EB482A">
              <w:t xml:space="preserve">, </w:t>
            </w: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 -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8" w:tooltip="1.1" w:history="1">
              <w:r w:rsidR="00EB482A">
                <w:rPr>
                  <w:color w:val="0000FF"/>
                </w:rPr>
                <w:t>1.1</w:t>
              </w:r>
            </w:hyperlink>
            <w:r w:rsidR="00EB482A">
              <w:t xml:space="preserve">, </w:t>
            </w:r>
            <w:hyperlink w:anchor="Par328" w:tooltip="1.2" w:history="1">
              <w:r w:rsidR="00EB482A">
                <w:rPr>
                  <w:color w:val="0000FF"/>
                </w:rPr>
                <w:t>1.2</w:t>
              </w:r>
            </w:hyperlink>
            <w:r w:rsidR="00EB482A">
              <w:t xml:space="preserve">, </w:t>
            </w:r>
            <w:hyperlink w:anchor="Par350" w:tooltip="1.5" w:history="1">
              <w:r w:rsidR="00EB482A">
                <w:rPr>
                  <w:color w:val="0000FF"/>
                </w:rPr>
                <w:t>1.5</w:t>
              </w:r>
            </w:hyperlink>
            <w:r w:rsidR="00EB482A">
              <w:t xml:space="preserve">, </w:t>
            </w:r>
            <w:hyperlink w:anchor="Par373" w:tooltip="1.7" w:history="1">
              <w:r w:rsidR="00EB482A">
                <w:rPr>
                  <w:color w:val="0000FF"/>
                </w:rPr>
                <w:t>1.7</w:t>
              </w:r>
            </w:hyperlink>
            <w:r w:rsidR="00EB482A">
              <w:t xml:space="preserve"> - </w:t>
            </w:r>
            <w:hyperlink w:anchor="Par463" w:tooltip="1.9" w:history="1">
              <w:r w:rsidR="00EB482A">
                <w:rPr>
                  <w:color w:val="0000FF"/>
                </w:rPr>
                <w:t>1.9</w:t>
              </w:r>
            </w:hyperlink>
            <w:r w:rsidR="00EB482A">
              <w:t xml:space="preserve">, </w:t>
            </w:r>
            <w:hyperlink w:anchor="Par500" w:tooltip="1.13" w:history="1">
              <w:r w:rsidR="00EB482A">
                <w:rPr>
                  <w:color w:val="0000FF"/>
                </w:rPr>
                <w:t>1.13</w:t>
              </w:r>
            </w:hyperlink>
            <w:r w:rsidR="00EB482A">
              <w:t xml:space="preserve"> - </w:t>
            </w:r>
            <w:hyperlink w:anchor="Par569" w:tooltip="1.18" w:history="1">
              <w:r w:rsidR="00EB482A">
                <w:rPr>
                  <w:color w:val="0000FF"/>
                </w:rPr>
                <w:t>1.18</w:t>
              </w:r>
            </w:hyperlink>
            <w:r w:rsidR="00EB482A">
              <w:t xml:space="preserve">, </w:t>
            </w:r>
            <w:hyperlink w:anchor="Par599" w:tooltip="1.19.1" w:history="1">
              <w:r w:rsidR="00EB482A">
                <w:rPr>
                  <w:color w:val="0000FF"/>
                </w:rPr>
                <w:t>1.19.1</w:t>
              </w:r>
            </w:hyperlink>
            <w:r w:rsidR="00EB482A">
              <w:t xml:space="preserve">, </w:t>
            </w:r>
            <w:hyperlink w:anchor="Par654" w:tooltip="1.24" w:history="1">
              <w:r w:rsidR="00EB482A">
                <w:rPr>
                  <w:color w:val="0000FF"/>
                </w:rPr>
                <w:t>1.24</w:t>
              </w:r>
            </w:hyperlink>
            <w:r w:rsidR="00EB482A">
              <w:t xml:space="preserve"> - </w:t>
            </w:r>
            <w:hyperlink w:anchor="Par670" w:tooltip="1.26" w:history="1">
              <w:r w:rsidR="00EB482A">
                <w:rPr>
                  <w:color w:val="0000FF"/>
                </w:rPr>
                <w:t>1.26</w:t>
              </w:r>
            </w:hyperlink>
            <w:r w:rsidR="00EB482A">
              <w:t xml:space="preserve">, </w:t>
            </w:r>
            <w:hyperlink w:anchor="Par689" w:tooltip="1.27.2" w:history="1">
              <w:r w:rsidR="00EB482A">
                <w:rPr>
                  <w:color w:val="0000FF"/>
                </w:rPr>
                <w:t>1.27.2</w:t>
              </w:r>
            </w:hyperlink>
            <w:r w:rsidR="00EB482A">
              <w:t xml:space="preserve">, </w:t>
            </w:r>
            <w:hyperlink w:anchor="Par691" w:tooltip="1.28" w:history="1">
              <w:r w:rsidR="00EB482A">
                <w:rPr>
                  <w:color w:val="0000FF"/>
                </w:rPr>
                <w:t>1.28</w:t>
              </w:r>
            </w:hyperlink>
            <w:r w:rsidR="00EB482A">
              <w:t xml:space="preserve">, </w:t>
            </w:r>
            <w:hyperlink w:anchor="Par697" w:tooltip="1.29" w:history="1">
              <w:r w:rsidR="00EB482A">
                <w:rPr>
                  <w:color w:val="0000FF"/>
                </w:rPr>
                <w:t>1.29</w:t>
              </w:r>
            </w:hyperlink>
            <w:r w:rsidR="00EB482A">
              <w:t xml:space="preserve">, </w:t>
            </w:r>
            <w:hyperlink w:anchor="Par755" w:tooltip="1.31" w:history="1">
              <w:r w:rsidR="00EB482A">
                <w:rPr>
                  <w:color w:val="0000FF"/>
                </w:rPr>
                <w:t>1.31</w:t>
              </w:r>
            </w:hyperlink>
            <w:r w:rsidR="00EB482A">
              <w:t xml:space="preserve">, </w:t>
            </w:r>
            <w:hyperlink w:anchor="Par775" w:tooltip="1.34" w:history="1">
              <w:r w:rsidR="00EB482A">
                <w:rPr>
                  <w:color w:val="0000FF"/>
                </w:rPr>
                <w:t>1.34</w:t>
              </w:r>
            </w:hyperlink>
            <w:r w:rsidR="00EB482A">
              <w:t xml:space="preserve">, </w:t>
            </w:r>
            <w:hyperlink w:anchor="Par788" w:tooltip="1.35" w:history="1">
              <w:r w:rsidR="00EB482A">
                <w:rPr>
                  <w:color w:val="0000FF"/>
                </w:rPr>
                <w:t>1.35</w:t>
              </w:r>
            </w:hyperlink>
            <w:r w:rsidR="00EB482A">
              <w:t xml:space="preserve">, </w:t>
            </w:r>
            <w:hyperlink w:anchor="Par810" w:tooltip="1.36.3" w:history="1">
              <w:r w:rsidR="00EB482A">
                <w:rPr>
                  <w:color w:val="0000FF"/>
                </w:rPr>
                <w:t>1.36.3</w:t>
              </w:r>
            </w:hyperlink>
            <w:r w:rsidR="00EB482A">
              <w:t xml:space="preserve">, </w:t>
            </w:r>
            <w:hyperlink w:anchor="Par832" w:tooltip="1.37.1.2" w:history="1">
              <w:r w:rsidR="00EB482A">
                <w:rPr>
                  <w:color w:val="0000FF"/>
                </w:rPr>
                <w:t>1.37.1.2</w:t>
              </w:r>
            </w:hyperlink>
            <w:r w:rsidR="00EB482A">
              <w:t xml:space="preserve">, </w:t>
            </w:r>
            <w:hyperlink w:anchor="Par870" w:tooltip="1.40" w:history="1">
              <w:r w:rsidR="00EB482A">
                <w:rPr>
                  <w:color w:val="0000FF"/>
                </w:rPr>
                <w:t>1.40</w:t>
              </w:r>
            </w:hyperlink>
            <w:r w:rsidR="00EB482A">
              <w:t xml:space="preserve"> - </w:t>
            </w:r>
            <w:hyperlink w:anchor="Par1063" w:tooltip="1.51" w:history="1">
              <w:r w:rsidR="00EB482A">
                <w:rPr>
                  <w:color w:val="0000FF"/>
                </w:rPr>
                <w:t>1.51</w:t>
              </w:r>
            </w:hyperlink>
            <w:r w:rsidR="00EB482A">
              <w:t xml:space="preserve">, </w:t>
            </w:r>
            <w:hyperlink w:anchor="Par1087" w:tooltip="1.52.1" w:history="1">
              <w:r w:rsidR="00EB482A">
                <w:rPr>
                  <w:color w:val="0000FF"/>
                </w:rPr>
                <w:t>1.52.1</w:t>
              </w:r>
            </w:hyperlink>
            <w:r w:rsidR="00EB482A">
              <w:t xml:space="preserve"> - </w:t>
            </w:r>
            <w:hyperlink w:anchor="Par1123" w:tooltip="1.52.5" w:history="1">
              <w:r w:rsidR="00EB482A">
                <w:rPr>
                  <w:color w:val="0000FF"/>
                </w:rPr>
                <w:t>1.52.5</w:t>
              </w:r>
            </w:hyperlink>
            <w:r w:rsidR="00EB482A">
              <w:t xml:space="preserve">, </w:t>
            </w:r>
            <w:hyperlink w:anchor="Par1137" w:tooltip="1.52.7" w:history="1">
              <w:r w:rsidR="00EB482A">
                <w:rPr>
                  <w:color w:val="0000FF"/>
                </w:rPr>
                <w:t>1.52.7</w:t>
              </w:r>
            </w:hyperlink>
            <w:r w:rsidR="00EB482A">
              <w:t xml:space="preserve">, </w:t>
            </w:r>
            <w:hyperlink w:anchor="Par1164" w:tooltip="2.1" w:history="1">
              <w:r w:rsidR="00EB482A">
                <w:rPr>
                  <w:color w:val="0000FF"/>
                </w:rPr>
                <w:t>2.1</w:t>
              </w:r>
            </w:hyperlink>
            <w:r w:rsidR="00EB482A">
              <w:t xml:space="preserve"> - </w:t>
            </w:r>
            <w:hyperlink w:anchor="Par1182" w:tooltip="2.3" w:history="1">
              <w:r w:rsidR="00EB482A">
                <w:rPr>
                  <w:color w:val="0000FF"/>
                </w:rPr>
                <w:t>2.3</w:t>
              </w:r>
            </w:hyperlink>
            <w:r w:rsidR="00EB482A">
              <w:t xml:space="preserve">, </w:t>
            </w:r>
            <w:hyperlink w:anchor="Par1291" w:tooltip="3.1.7" w:history="1">
              <w:r w:rsidR="00EB482A">
                <w:rPr>
                  <w:color w:val="0000FF"/>
                </w:rPr>
                <w:t>3.1.7</w:t>
              </w:r>
            </w:hyperlink>
            <w:r w:rsidR="00EB482A">
              <w:t xml:space="preserve"> - </w:t>
            </w:r>
            <w:hyperlink w:anchor="Par1364" w:tooltip="3.1.10" w:history="1">
              <w:r w:rsidR="00EB482A">
                <w:rPr>
                  <w:color w:val="0000FF"/>
                </w:rPr>
                <w:t>3.1.10</w:t>
              </w:r>
            </w:hyperlink>
            <w:r w:rsidR="00EB482A">
              <w:t xml:space="preserve">, </w:t>
            </w:r>
            <w:hyperlink w:anchor="Par1372" w:tooltip="3.2" w:history="1">
              <w:r w:rsidR="00EB482A">
                <w:rPr>
                  <w:color w:val="0000FF"/>
                </w:rPr>
                <w:t>3.2</w:t>
              </w:r>
            </w:hyperlink>
            <w:r w:rsidR="00EB482A">
              <w:t xml:space="preserve">, </w:t>
            </w:r>
            <w:hyperlink w:anchor="Par1386" w:tooltip="3.4" w:history="1">
              <w:r w:rsidR="00EB482A">
                <w:rPr>
                  <w:color w:val="0000FF"/>
                </w:rPr>
                <w:t>3.4</w:t>
              </w:r>
            </w:hyperlink>
            <w:r w:rsidR="00EB482A">
              <w:t xml:space="preserve">, </w:t>
            </w:r>
            <w:hyperlink w:anchor="Par1512" w:tooltip="5.1" w:history="1">
              <w:r w:rsidR="00EB482A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656" w:tooltip="14" w:history="1">
              <w:r w:rsidR="00EB482A">
                <w:rPr>
                  <w:color w:val="0000FF"/>
                </w:rPr>
                <w:t>14</w:t>
              </w:r>
            </w:hyperlink>
            <w:r w:rsidR="00EB482A">
              <w:t xml:space="preserve">, </w:t>
            </w:r>
            <w:hyperlink w:anchor="Par1679" w:tooltip="16" w:history="1">
              <w:r w:rsidR="00EB482A">
                <w:rPr>
                  <w:color w:val="0000FF"/>
                </w:rPr>
                <w:t>16</w:t>
              </w:r>
            </w:hyperlink>
            <w:r w:rsidR="00EB482A">
              <w:t xml:space="preserve">, </w:t>
            </w:r>
            <w:hyperlink w:anchor="Par1690" w:tooltip="17" w:history="1">
              <w:r w:rsidR="00EB482A">
                <w:rPr>
                  <w:color w:val="0000FF"/>
                </w:rPr>
                <w:t>17</w:t>
              </w:r>
            </w:hyperlink>
            <w:r w:rsidR="00EB482A">
              <w:t xml:space="preserve">, </w:t>
            </w: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 -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8" w:tooltip="1.1" w:history="1">
              <w:r w:rsidR="00EB482A">
                <w:rPr>
                  <w:color w:val="0000FF"/>
                </w:rPr>
                <w:t>1.1</w:t>
              </w:r>
            </w:hyperlink>
            <w:r w:rsidR="00EB482A">
              <w:t xml:space="preserve">, </w:t>
            </w:r>
            <w:hyperlink w:anchor="Par328" w:tooltip="1.2" w:history="1">
              <w:r w:rsidR="00EB482A">
                <w:rPr>
                  <w:color w:val="0000FF"/>
                </w:rPr>
                <w:t>1.2</w:t>
              </w:r>
            </w:hyperlink>
            <w:r w:rsidR="00EB482A">
              <w:t xml:space="preserve">, </w:t>
            </w:r>
            <w:hyperlink w:anchor="Par350" w:tooltip="1.5" w:history="1">
              <w:r w:rsidR="00EB482A">
                <w:rPr>
                  <w:color w:val="0000FF"/>
                </w:rPr>
                <w:t>1.5</w:t>
              </w:r>
            </w:hyperlink>
            <w:r w:rsidR="00EB482A">
              <w:t xml:space="preserve">, </w:t>
            </w:r>
            <w:hyperlink w:anchor="Par373" w:tooltip="1.7" w:history="1">
              <w:r w:rsidR="00EB482A">
                <w:rPr>
                  <w:color w:val="0000FF"/>
                </w:rPr>
                <w:t>1.7</w:t>
              </w:r>
            </w:hyperlink>
            <w:r w:rsidR="00EB482A">
              <w:t xml:space="preserve"> - </w:t>
            </w:r>
            <w:hyperlink w:anchor="Par463" w:tooltip="1.9" w:history="1">
              <w:r w:rsidR="00EB482A">
                <w:rPr>
                  <w:color w:val="0000FF"/>
                </w:rPr>
                <w:t>1.9</w:t>
              </w:r>
            </w:hyperlink>
            <w:r w:rsidR="00EB482A">
              <w:t xml:space="preserve">, </w:t>
            </w:r>
            <w:hyperlink w:anchor="Par500" w:tooltip="1.13" w:history="1">
              <w:r w:rsidR="00EB482A">
                <w:rPr>
                  <w:color w:val="0000FF"/>
                </w:rPr>
                <w:t>1.13</w:t>
              </w:r>
            </w:hyperlink>
            <w:r w:rsidR="00EB482A">
              <w:t xml:space="preserve"> - </w:t>
            </w:r>
            <w:hyperlink w:anchor="Par594" w:tooltip="1.19" w:history="1">
              <w:r w:rsidR="00EB482A">
                <w:rPr>
                  <w:color w:val="0000FF"/>
                </w:rPr>
                <w:t>1.19</w:t>
              </w:r>
            </w:hyperlink>
            <w:r w:rsidR="00EB482A">
              <w:t xml:space="preserve">, </w:t>
            </w:r>
            <w:hyperlink w:anchor="Par670" w:tooltip="1.26" w:history="1">
              <w:r w:rsidR="00EB482A">
                <w:rPr>
                  <w:color w:val="0000FF"/>
                </w:rPr>
                <w:t>1.26</w:t>
              </w:r>
            </w:hyperlink>
            <w:r w:rsidR="00EB482A">
              <w:t xml:space="preserve">, </w:t>
            </w:r>
            <w:hyperlink w:anchor="Par689" w:tooltip="1.27.2" w:history="1">
              <w:r w:rsidR="00EB482A">
                <w:rPr>
                  <w:color w:val="0000FF"/>
                </w:rPr>
                <w:t>1.27.2</w:t>
              </w:r>
            </w:hyperlink>
            <w:r w:rsidR="00EB482A">
              <w:t xml:space="preserve">, </w:t>
            </w:r>
            <w:hyperlink w:anchor="Par691" w:tooltip="1.28" w:history="1">
              <w:r w:rsidR="00EB482A">
                <w:rPr>
                  <w:color w:val="0000FF"/>
                </w:rPr>
                <w:t>1.28</w:t>
              </w:r>
            </w:hyperlink>
            <w:r w:rsidR="00EB482A">
              <w:t xml:space="preserve">, </w:t>
            </w:r>
            <w:hyperlink w:anchor="Par697" w:tooltip="1.29" w:history="1">
              <w:r w:rsidR="00EB482A">
                <w:rPr>
                  <w:color w:val="0000FF"/>
                </w:rPr>
                <w:t>1.29</w:t>
              </w:r>
            </w:hyperlink>
            <w:r w:rsidR="00EB482A">
              <w:t xml:space="preserve">, </w:t>
            </w:r>
            <w:hyperlink w:anchor="Par755" w:tooltip="1.31" w:history="1">
              <w:r w:rsidR="00EB482A">
                <w:rPr>
                  <w:color w:val="0000FF"/>
                </w:rPr>
                <w:t>1.31</w:t>
              </w:r>
            </w:hyperlink>
            <w:r w:rsidR="00EB482A">
              <w:t xml:space="preserve">, </w:t>
            </w:r>
            <w:hyperlink w:anchor="Par769" w:tooltip="1.33" w:history="1">
              <w:r w:rsidR="00EB482A">
                <w:rPr>
                  <w:color w:val="0000FF"/>
                </w:rPr>
                <w:t>1.33</w:t>
              </w:r>
            </w:hyperlink>
            <w:r w:rsidR="00EB482A">
              <w:t xml:space="preserve"> - </w:t>
            </w:r>
            <w:hyperlink w:anchor="Par788" w:tooltip="1.35" w:history="1">
              <w:r w:rsidR="00EB482A">
                <w:rPr>
                  <w:color w:val="0000FF"/>
                </w:rPr>
                <w:t>1.35</w:t>
              </w:r>
            </w:hyperlink>
            <w:r w:rsidR="00EB482A">
              <w:t xml:space="preserve">, </w:t>
            </w:r>
            <w:hyperlink w:anchor="Par810" w:tooltip="1.36.3" w:history="1">
              <w:r w:rsidR="00EB482A">
                <w:rPr>
                  <w:color w:val="0000FF"/>
                </w:rPr>
                <w:t>1.36.3</w:t>
              </w:r>
            </w:hyperlink>
            <w:r w:rsidR="00EB482A">
              <w:t xml:space="preserve">, </w:t>
            </w:r>
            <w:hyperlink w:anchor="Par832" w:tooltip="1.37.1.2" w:history="1">
              <w:r w:rsidR="00EB482A">
                <w:rPr>
                  <w:color w:val="0000FF"/>
                </w:rPr>
                <w:t>1.37.1.2</w:t>
              </w:r>
            </w:hyperlink>
            <w:r w:rsidR="00EB482A">
              <w:t xml:space="preserve">, </w:t>
            </w:r>
            <w:hyperlink w:anchor="Par870" w:tooltip="1.40" w:history="1">
              <w:r w:rsidR="00EB482A">
                <w:rPr>
                  <w:color w:val="0000FF"/>
                </w:rPr>
                <w:t>1.40</w:t>
              </w:r>
            </w:hyperlink>
            <w:r w:rsidR="00EB482A">
              <w:t xml:space="preserve"> - </w:t>
            </w:r>
            <w:hyperlink w:anchor="Par1063" w:tooltip="1.51" w:history="1">
              <w:r w:rsidR="00EB482A">
                <w:rPr>
                  <w:color w:val="0000FF"/>
                </w:rPr>
                <w:t>1.51</w:t>
              </w:r>
            </w:hyperlink>
            <w:r w:rsidR="00EB482A">
              <w:t xml:space="preserve">, </w:t>
            </w:r>
            <w:hyperlink w:anchor="Par1087" w:tooltip="1.52.1" w:history="1">
              <w:r w:rsidR="00EB482A">
                <w:rPr>
                  <w:color w:val="0000FF"/>
                </w:rPr>
                <w:t>1.52.1</w:t>
              </w:r>
            </w:hyperlink>
            <w:r w:rsidR="00EB482A">
              <w:t xml:space="preserve"> - </w:t>
            </w:r>
            <w:hyperlink w:anchor="Par1123" w:tooltip="1.52.5" w:history="1">
              <w:r w:rsidR="00EB482A">
                <w:rPr>
                  <w:color w:val="0000FF"/>
                </w:rPr>
                <w:t>1.52.5</w:t>
              </w:r>
            </w:hyperlink>
            <w:r w:rsidR="00EB482A">
              <w:t xml:space="preserve">, </w:t>
            </w:r>
            <w:hyperlink w:anchor="Par1137" w:tooltip="1.52.7" w:history="1">
              <w:r w:rsidR="00EB482A">
                <w:rPr>
                  <w:color w:val="0000FF"/>
                </w:rPr>
                <w:t>1.52.7</w:t>
              </w:r>
            </w:hyperlink>
            <w:r w:rsidR="00EB482A">
              <w:t xml:space="preserve">, </w:t>
            </w:r>
            <w:hyperlink w:anchor="Par1164" w:tooltip="2.1" w:history="1">
              <w:r w:rsidR="00EB482A">
                <w:rPr>
                  <w:color w:val="0000FF"/>
                </w:rPr>
                <w:t>2.1</w:t>
              </w:r>
            </w:hyperlink>
            <w:r w:rsidR="00EB482A">
              <w:t xml:space="preserve"> - </w:t>
            </w:r>
            <w:hyperlink w:anchor="Par1182" w:tooltip="2.3" w:history="1">
              <w:r w:rsidR="00EB482A">
                <w:rPr>
                  <w:color w:val="0000FF"/>
                </w:rPr>
                <w:t>2.3</w:t>
              </w:r>
            </w:hyperlink>
            <w:r w:rsidR="00EB482A">
              <w:t xml:space="preserve">, 2.6, </w:t>
            </w:r>
            <w:hyperlink w:anchor="Par1291" w:tooltip="3.1.7" w:history="1">
              <w:r w:rsidR="00EB482A">
                <w:rPr>
                  <w:color w:val="0000FF"/>
                </w:rPr>
                <w:t>3.1.7</w:t>
              </w:r>
            </w:hyperlink>
            <w:r w:rsidR="00EB482A">
              <w:t xml:space="preserve"> - </w:t>
            </w:r>
            <w:hyperlink w:anchor="Par1364" w:tooltip="3.1.10" w:history="1">
              <w:r w:rsidR="00EB482A">
                <w:rPr>
                  <w:color w:val="0000FF"/>
                </w:rPr>
                <w:t>3.1.10</w:t>
              </w:r>
            </w:hyperlink>
            <w:r w:rsidR="00EB482A">
              <w:t xml:space="preserve">, </w:t>
            </w:r>
            <w:hyperlink w:anchor="Par1372" w:tooltip="3.2" w:history="1">
              <w:r w:rsidR="00EB482A"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656" w:tooltip="14" w:history="1">
              <w:r w:rsidR="00EB482A">
                <w:rPr>
                  <w:color w:val="0000FF"/>
                </w:rPr>
                <w:t>14</w:t>
              </w:r>
            </w:hyperlink>
            <w:r w:rsidR="00EB482A">
              <w:t xml:space="preserve">, </w:t>
            </w:r>
            <w:hyperlink w:anchor="Par1679" w:tooltip="16" w:history="1">
              <w:r w:rsidR="00EB482A">
                <w:rPr>
                  <w:color w:val="0000FF"/>
                </w:rPr>
                <w:t>16</w:t>
              </w:r>
            </w:hyperlink>
            <w:r w:rsidR="00EB482A">
              <w:t xml:space="preserve">, </w:t>
            </w:r>
            <w:hyperlink w:anchor="Par1690" w:tooltip="17" w:history="1">
              <w:r w:rsidR="00EB482A">
                <w:rPr>
                  <w:color w:val="0000FF"/>
                </w:rPr>
                <w:t>17</w:t>
              </w:r>
            </w:hyperlink>
            <w:r w:rsidR="00EB482A">
              <w:t xml:space="preserve">, </w:t>
            </w: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 -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8" w:tooltip="1.1" w:history="1">
              <w:r w:rsidR="00EB482A">
                <w:rPr>
                  <w:color w:val="0000FF"/>
                </w:rPr>
                <w:t>1.1</w:t>
              </w:r>
            </w:hyperlink>
            <w:r w:rsidR="00EB482A">
              <w:t xml:space="preserve">, </w:t>
            </w:r>
            <w:hyperlink w:anchor="Par328" w:tooltip="1.2" w:history="1">
              <w:r w:rsidR="00EB482A">
                <w:rPr>
                  <w:color w:val="0000FF"/>
                </w:rPr>
                <w:t>1.2</w:t>
              </w:r>
            </w:hyperlink>
            <w:r w:rsidR="00EB482A">
              <w:t xml:space="preserve">, </w:t>
            </w:r>
            <w:hyperlink w:anchor="Par343" w:tooltip="1.4" w:history="1">
              <w:r w:rsidR="00EB482A">
                <w:rPr>
                  <w:color w:val="0000FF"/>
                </w:rPr>
                <w:t>1.4</w:t>
              </w:r>
            </w:hyperlink>
            <w:r w:rsidR="00EB482A">
              <w:t xml:space="preserve">, </w:t>
            </w:r>
            <w:hyperlink w:anchor="Par350" w:tooltip="1.5" w:history="1">
              <w:r w:rsidR="00EB482A">
                <w:rPr>
                  <w:color w:val="0000FF"/>
                </w:rPr>
                <w:t>1.5</w:t>
              </w:r>
            </w:hyperlink>
            <w:r w:rsidR="00EB482A">
              <w:t xml:space="preserve">, </w:t>
            </w:r>
            <w:hyperlink w:anchor="Par373" w:tooltip="1.7" w:history="1">
              <w:r w:rsidR="00EB482A">
                <w:rPr>
                  <w:color w:val="0000FF"/>
                </w:rPr>
                <w:t>1.7</w:t>
              </w:r>
            </w:hyperlink>
            <w:r w:rsidR="00EB482A">
              <w:t xml:space="preserve"> - </w:t>
            </w:r>
            <w:hyperlink w:anchor="Par463" w:tooltip="1.9" w:history="1">
              <w:r w:rsidR="00EB482A">
                <w:rPr>
                  <w:color w:val="0000FF"/>
                </w:rPr>
                <w:t>1.9</w:t>
              </w:r>
            </w:hyperlink>
            <w:r w:rsidR="00EB482A">
              <w:t xml:space="preserve">, </w:t>
            </w:r>
            <w:hyperlink w:anchor="Par500" w:tooltip="1.13" w:history="1">
              <w:r w:rsidR="00EB482A">
                <w:rPr>
                  <w:color w:val="0000FF"/>
                </w:rPr>
                <w:t>1.13</w:t>
              </w:r>
            </w:hyperlink>
            <w:r w:rsidR="00EB482A">
              <w:t xml:space="preserve"> - </w:t>
            </w:r>
            <w:hyperlink w:anchor="Par594" w:tooltip="1.19" w:history="1">
              <w:r w:rsidR="00EB482A">
                <w:rPr>
                  <w:color w:val="0000FF"/>
                </w:rPr>
                <w:t>1.19</w:t>
              </w:r>
            </w:hyperlink>
            <w:r w:rsidR="00EB482A">
              <w:t xml:space="preserve">, </w:t>
            </w:r>
            <w:hyperlink w:anchor="Par646" w:tooltip="1.23" w:history="1">
              <w:r w:rsidR="00EB482A">
                <w:rPr>
                  <w:color w:val="0000FF"/>
                </w:rPr>
                <w:t>1.23</w:t>
              </w:r>
            </w:hyperlink>
            <w:r w:rsidR="00EB482A">
              <w:t xml:space="preserve">, </w:t>
            </w:r>
            <w:hyperlink w:anchor="Par646" w:tooltip="1.23" w:history="1">
              <w:r w:rsidR="00EB482A">
                <w:rPr>
                  <w:color w:val="0000FF"/>
                </w:rPr>
                <w:t>1.23</w:t>
              </w:r>
            </w:hyperlink>
            <w:r w:rsidR="00EB482A">
              <w:t xml:space="preserve"> - </w:t>
            </w:r>
            <w:hyperlink w:anchor="Par670" w:tooltip="1.26" w:history="1">
              <w:r w:rsidR="00EB482A">
                <w:rPr>
                  <w:color w:val="0000FF"/>
                </w:rPr>
                <w:t>1.26</w:t>
              </w:r>
            </w:hyperlink>
            <w:r w:rsidR="00EB482A">
              <w:t xml:space="preserve">, </w:t>
            </w:r>
            <w:hyperlink w:anchor="Par689" w:tooltip="1.27.2" w:history="1">
              <w:r w:rsidR="00EB482A">
                <w:rPr>
                  <w:color w:val="0000FF"/>
                </w:rPr>
                <w:t>1.27.2</w:t>
              </w:r>
            </w:hyperlink>
            <w:r w:rsidR="00EB482A">
              <w:t xml:space="preserve">, </w:t>
            </w:r>
            <w:hyperlink w:anchor="Par691" w:tooltip="1.28" w:history="1">
              <w:r w:rsidR="00EB482A">
                <w:rPr>
                  <w:color w:val="0000FF"/>
                </w:rPr>
                <w:t>1.28</w:t>
              </w:r>
            </w:hyperlink>
            <w:r w:rsidR="00EB482A">
              <w:t xml:space="preserve">, </w:t>
            </w:r>
            <w:hyperlink w:anchor="Par697" w:tooltip="1.29" w:history="1">
              <w:r w:rsidR="00EB482A">
                <w:rPr>
                  <w:color w:val="0000FF"/>
                </w:rPr>
                <w:t>1.29</w:t>
              </w:r>
            </w:hyperlink>
            <w:r w:rsidR="00EB482A">
              <w:t xml:space="preserve">, </w:t>
            </w:r>
            <w:hyperlink w:anchor="Par755" w:tooltip="1.31" w:history="1">
              <w:r w:rsidR="00EB482A">
                <w:rPr>
                  <w:color w:val="0000FF"/>
                </w:rPr>
                <w:t>1.31</w:t>
              </w:r>
            </w:hyperlink>
            <w:r w:rsidR="00EB482A">
              <w:t xml:space="preserve">, </w:t>
            </w:r>
            <w:hyperlink w:anchor="Par769" w:tooltip="1.33" w:history="1">
              <w:r w:rsidR="00EB482A">
                <w:rPr>
                  <w:color w:val="0000FF"/>
                </w:rPr>
                <w:t>1.33</w:t>
              </w:r>
            </w:hyperlink>
            <w:r w:rsidR="00EB482A">
              <w:t xml:space="preserve"> - </w:t>
            </w:r>
            <w:hyperlink w:anchor="Par788" w:tooltip="1.35" w:history="1">
              <w:r w:rsidR="00EB482A">
                <w:rPr>
                  <w:color w:val="0000FF"/>
                </w:rPr>
                <w:t>1.35</w:t>
              </w:r>
            </w:hyperlink>
            <w:r w:rsidR="00EB482A">
              <w:t xml:space="preserve">, </w:t>
            </w:r>
            <w:hyperlink w:anchor="Par810" w:tooltip="1.36.3" w:history="1">
              <w:r w:rsidR="00EB482A">
                <w:rPr>
                  <w:color w:val="0000FF"/>
                </w:rPr>
                <w:t>1.36.3</w:t>
              </w:r>
            </w:hyperlink>
            <w:r w:rsidR="00EB482A">
              <w:t xml:space="preserve">, </w:t>
            </w:r>
            <w:hyperlink w:anchor="Par832" w:tooltip="1.37.1.2" w:history="1">
              <w:r w:rsidR="00EB482A">
                <w:rPr>
                  <w:color w:val="0000FF"/>
                </w:rPr>
                <w:t>1.37.1.2</w:t>
              </w:r>
            </w:hyperlink>
            <w:r w:rsidR="00EB482A">
              <w:t xml:space="preserve">, </w:t>
            </w:r>
            <w:hyperlink w:anchor="Par870" w:tooltip="1.40" w:history="1">
              <w:r w:rsidR="00EB482A">
                <w:rPr>
                  <w:color w:val="0000FF"/>
                </w:rPr>
                <w:t>1.40</w:t>
              </w:r>
            </w:hyperlink>
            <w:r w:rsidR="00EB482A">
              <w:t xml:space="preserve"> - </w:t>
            </w:r>
            <w:hyperlink w:anchor="Par1063" w:tooltip="1.51" w:history="1">
              <w:r w:rsidR="00EB482A">
                <w:rPr>
                  <w:color w:val="0000FF"/>
                </w:rPr>
                <w:t>1.51</w:t>
              </w:r>
            </w:hyperlink>
            <w:r w:rsidR="00EB482A">
              <w:t xml:space="preserve">, </w:t>
            </w:r>
            <w:hyperlink w:anchor="Par1087" w:tooltip="1.52.1" w:history="1">
              <w:r w:rsidR="00EB482A">
                <w:rPr>
                  <w:color w:val="0000FF"/>
                </w:rPr>
                <w:t>1.52.1</w:t>
              </w:r>
            </w:hyperlink>
            <w:r w:rsidR="00EB482A">
              <w:t xml:space="preserve"> - </w:t>
            </w:r>
            <w:hyperlink w:anchor="Par1123" w:tooltip="1.52.5" w:history="1">
              <w:r w:rsidR="00EB482A">
                <w:rPr>
                  <w:color w:val="0000FF"/>
                </w:rPr>
                <w:t>1.52.5</w:t>
              </w:r>
            </w:hyperlink>
            <w:r w:rsidR="00EB482A">
              <w:t xml:space="preserve">, </w:t>
            </w:r>
            <w:hyperlink w:anchor="Par1137" w:tooltip="1.52.7" w:history="1">
              <w:r w:rsidR="00EB482A">
                <w:rPr>
                  <w:color w:val="0000FF"/>
                </w:rPr>
                <w:t>1.52.7</w:t>
              </w:r>
            </w:hyperlink>
            <w:r w:rsidR="00EB482A">
              <w:t xml:space="preserve">, </w:t>
            </w:r>
            <w:hyperlink w:anchor="Par1164" w:tooltip="2.1" w:history="1">
              <w:r w:rsidR="00EB482A">
                <w:rPr>
                  <w:color w:val="0000FF"/>
                </w:rPr>
                <w:t>2.1</w:t>
              </w:r>
            </w:hyperlink>
            <w:r w:rsidR="00EB482A">
              <w:t xml:space="preserve"> - </w:t>
            </w:r>
            <w:hyperlink w:anchor="Par1182" w:tooltip="2.3" w:history="1">
              <w:r w:rsidR="00EB482A">
                <w:rPr>
                  <w:color w:val="0000FF"/>
                </w:rPr>
                <w:t>2.3</w:t>
              </w:r>
            </w:hyperlink>
            <w:r w:rsidR="00EB482A">
              <w:t xml:space="preserve">, </w:t>
            </w:r>
            <w:hyperlink w:anchor="Par1291" w:tooltip="3.1.7" w:history="1">
              <w:r w:rsidR="00EB482A">
                <w:rPr>
                  <w:color w:val="0000FF"/>
                </w:rPr>
                <w:t>3.1.7</w:t>
              </w:r>
            </w:hyperlink>
            <w:r w:rsidR="00EB482A">
              <w:t xml:space="preserve"> - </w:t>
            </w:r>
            <w:hyperlink w:anchor="Par1364" w:tooltip="3.1.10" w:history="1">
              <w:r w:rsidR="00EB482A">
                <w:rPr>
                  <w:color w:val="0000FF"/>
                </w:rPr>
                <w:t>3.1.10</w:t>
              </w:r>
            </w:hyperlink>
            <w:r w:rsidR="00EB482A">
              <w:t xml:space="preserve">, </w:t>
            </w:r>
            <w:hyperlink w:anchor="Par1372" w:tooltip="3.2" w:history="1">
              <w:r w:rsidR="00EB482A">
                <w:rPr>
                  <w:color w:val="0000FF"/>
                </w:rPr>
                <w:t>3.2</w:t>
              </w:r>
            </w:hyperlink>
            <w:r w:rsidR="00EB482A">
              <w:t xml:space="preserve"> - </w:t>
            </w:r>
            <w:hyperlink w:anchor="Par1386" w:tooltip="3.4" w:history="1">
              <w:r w:rsidR="00EB482A"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690" w:tooltip="17" w:history="1">
              <w:r w:rsidR="00EB482A">
                <w:rPr>
                  <w:color w:val="0000FF"/>
                </w:rPr>
                <w:t>17</w:t>
              </w:r>
            </w:hyperlink>
            <w:r w:rsidR="00EB482A">
              <w:t xml:space="preserve">, </w:t>
            </w: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 -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 -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е) заболевания с нарушением голосовой функции (за исключением узелков, полипов и паралича голосовых связок и гортани </w:t>
            </w:r>
            <w:proofErr w:type="gramStart"/>
            <w:r>
              <w:t>у</w:t>
            </w:r>
            <w:proofErr w:type="gramEnd"/>
            <w:r>
              <w:t xml:space="preserve"> работающих)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60" w:history="1">
              <w:r w:rsidR="00EB482A">
                <w:rPr>
                  <w:color w:val="0000FF"/>
                </w:rPr>
                <w:t>J37.0</w:t>
              </w:r>
            </w:hyperlink>
            <w:r w:rsidR="00EB482A">
              <w:t xml:space="preserve">, </w:t>
            </w:r>
            <w:hyperlink r:id="rId161" w:history="1">
              <w:r w:rsidR="00EB482A">
                <w:rPr>
                  <w:color w:val="0000FF"/>
                </w:rPr>
                <w:t>J37.1</w:t>
              </w:r>
            </w:hyperlink>
            <w:r w:rsidR="00EB482A">
              <w:t xml:space="preserve">, </w:t>
            </w:r>
            <w:hyperlink r:id="rId162" w:history="1">
              <w:r w:rsidR="00EB482A">
                <w:rPr>
                  <w:color w:val="0000FF"/>
                </w:rPr>
                <w:t>J38</w:t>
              </w:r>
            </w:hyperlink>
            <w:r w:rsidR="00EB482A">
              <w:t xml:space="preserve">, </w:t>
            </w:r>
            <w:hyperlink r:id="rId163" w:history="1">
              <w:r w:rsidR="00EB482A"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36" w:tooltip="5.2.2" w:history="1">
              <w:r w:rsidR="00EB482A"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Болезни нижних дыхательных путей, болезни легкого, вызванные внешними агентами, другие болезни </w:t>
            </w:r>
            <w:r>
              <w:lastRenderedPageBreak/>
              <w:t>легкого, плевры, диафрагмы: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64" w:history="1">
              <w:r w:rsidR="00EB482A">
                <w:rPr>
                  <w:color w:val="0000FF"/>
                </w:rPr>
                <w:t>J43</w:t>
              </w:r>
            </w:hyperlink>
            <w:r w:rsidR="00EB482A">
              <w:t xml:space="preserve"> - </w:t>
            </w:r>
            <w:hyperlink r:id="rId165" w:history="1">
              <w:r w:rsidR="00EB482A"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8" w:tooltip="1.1" w:history="1">
              <w:r w:rsidR="00EB482A">
                <w:rPr>
                  <w:color w:val="0000FF"/>
                </w:rPr>
                <w:t>1.1</w:t>
              </w:r>
            </w:hyperlink>
            <w:r w:rsidR="00EB482A">
              <w:t xml:space="preserve">, </w:t>
            </w:r>
            <w:hyperlink w:anchor="Par328" w:tooltip="1.2" w:history="1">
              <w:r w:rsidR="00EB482A">
                <w:rPr>
                  <w:color w:val="0000FF"/>
                </w:rPr>
                <w:t>1.2</w:t>
              </w:r>
            </w:hyperlink>
            <w:r w:rsidR="00EB482A">
              <w:t xml:space="preserve">, </w:t>
            </w:r>
            <w:hyperlink w:anchor="Par362" w:tooltip="1.6" w:history="1">
              <w:r w:rsidR="00EB482A">
                <w:rPr>
                  <w:color w:val="0000FF"/>
                </w:rPr>
                <w:t>1.6</w:t>
              </w:r>
            </w:hyperlink>
            <w:r w:rsidR="00EB482A">
              <w:t xml:space="preserve">, </w:t>
            </w:r>
            <w:hyperlink w:anchor="Par407" w:tooltip="1.8.1" w:history="1">
              <w:r w:rsidR="00EB482A">
                <w:rPr>
                  <w:color w:val="0000FF"/>
                </w:rPr>
                <w:t>1.8.1</w:t>
              </w:r>
            </w:hyperlink>
            <w:r w:rsidR="00EB482A">
              <w:t xml:space="preserve"> - </w:t>
            </w:r>
            <w:hyperlink w:anchor="Par435" w:tooltip="1.8.3" w:history="1">
              <w:r w:rsidR="00EB482A">
                <w:rPr>
                  <w:color w:val="0000FF"/>
                </w:rPr>
                <w:t>1.8.3</w:t>
              </w:r>
            </w:hyperlink>
            <w:r w:rsidR="00EB482A">
              <w:t xml:space="preserve">, </w:t>
            </w:r>
            <w:hyperlink w:anchor="Par500" w:tooltip="1.13" w:history="1">
              <w:r w:rsidR="00EB482A">
                <w:rPr>
                  <w:color w:val="0000FF"/>
                </w:rPr>
                <w:t>1.13</w:t>
              </w:r>
            </w:hyperlink>
            <w:r w:rsidR="00EB482A">
              <w:t xml:space="preserve"> - </w:t>
            </w:r>
            <w:hyperlink w:anchor="Par562" w:tooltip="1.17" w:history="1">
              <w:r w:rsidR="00EB482A">
                <w:rPr>
                  <w:color w:val="0000FF"/>
                </w:rPr>
                <w:t>1.17</w:t>
              </w:r>
            </w:hyperlink>
            <w:r w:rsidR="00EB482A">
              <w:t xml:space="preserve">, </w:t>
            </w:r>
            <w:hyperlink w:anchor="Par640" w:tooltip="1.22" w:history="1">
              <w:r w:rsidR="00EB482A">
                <w:rPr>
                  <w:color w:val="0000FF"/>
                </w:rPr>
                <w:t>1.22</w:t>
              </w:r>
            </w:hyperlink>
            <w:r w:rsidR="00EB482A">
              <w:t xml:space="preserve">, </w:t>
            </w:r>
            <w:hyperlink w:anchor="Par670" w:tooltip="1.26" w:history="1">
              <w:r w:rsidR="00EB482A">
                <w:rPr>
                  <w:color w:val="0000FF"/>
                </w:rPr>
                <w:t>1.26</w:t>
              </w:r>
            </w:hyperlink>
            <w:r w:rsidR="00EB482A">
              <w:t xml:space="preserve">, </w:t>
            </w:r>
            <w:hyperlink w:anchor="Par737" w:tooltip="1.29.5" w:history="1">
              <w:r w:rsidR="00EB482A">
                <w:rPr>
                  <w:color w:val="0000FF"/>
                </w:rPr>
                <w:t>1.29.5</w:t>
              </w:r>
            </w:hyperlink>
            <w:r w:rsidR="00EB482A">
              <w:t xml:space="preserve">, </w:t>
            </w:r>
            <w:hyperlink w:anchor="Par788" w:tooltip="1.35" w:history="1">
              <w:r w:rsidR="00EB482A">
                <w:rPr>
                  <w:color w:val="0000FF"/>
                </w:rPr>
                <w:t>1.35</w:t>
              </w:r>
            </w:hyperlink>
            <w:r w:rsidR="00EB482A">
              <w:t xml:space="preserve">, </w:t>
            </w:r>
            <w:hyperlink w:anchor="Par806" w:tooltip="1.36.1" w:history="1">
              <w:r w:rsidR="00EB482A">
                <w:rPr>
                  <w:color w:val="0000FF"/>
                </w:rPr>
                <w:t>1.36.1</w:t>
              </w:r>
            </w:hyperlink>
            <w:r w:rsidR="00EB482A">
              <w:t xml:space="preserve">, </w:t>
            </w:r>
            <w:hyperlink w:anchor="Par808" w:tooltip="1.36.2" w:history="1">
              <w:r w:rsidR="00EB482A">
                <w:rPr>
                  <w:color w:val="0000FF"/>
                </w:rPr>
                <w:t>1.36.2</w:t>
              </w:r>
            </w:hyperlink>
            <w:r w:rsidR="00EB482A">
              <w:t xml:space="preserve">, </w:t>
            </w:r>
            <w:hyperlink w:anchor="Par832" w:tooltip="1.37.1.2" w:history="1">
              <w:r w:rsidR="00EB482A">
                <w:rPr>
                  <w:color w:val="0000FF"/>
                </w:rPr>
                <w:t>1.37.1.2</w:t>
              </w:r>
            </w:hyperlink>
            <w:r w:rsidR="00EB482A">
              <w:t xml:space="preserve">, </w:t>
            </w:r>
            <w:hyperlink w:anchor="Par848" w:tooltip="1.38" w:history="1">
              <w:r w:rsidR="00EB482A">
                <w:rPr>
                  <w:color w:val="0000FF"/>
                </w:rPr>
                <w:t>1.38</w:t>
              </w:r>
            </w:hyperlink>
            <w:r w:rsidR="00EB482A">
              <w:t xml:space="preserve"> - </w:t>
            </w:r>
            <w:hyperlink w:anchor="Par892" w:tooltip="1.42" w:history="1">
              <w:r w:rsidR="00EB482A">
                <w:rPr>
                  <w:color w:val="0000FF"/>
                </w:rPr>
                <w:t>1.42</w:t>
              </w:r>
            </w:hyperlink>
            <w:r w:rsidR="00EB482A">
              <w:t xml:space="preserve">, </w:t>
            </w:r>
            <w:hyperlink w:anchor="Par910" w:tooltip="1.43.1" w:history="1">
              <w:r w:rsidR="00EB482A">
                <w:rPr>
                  <w:color w:val="0000FF"/>
                </w:rPr>
                <w:t>1.43.1</w:t>
              </w:r>
            </w:hyperlink>
            <w:r w:rsidR="00EB482A">
              <w:t xml:space="preserve">, </w:t>
            </w:r>
            <w:hyperlink w:anchor="Par914" w:tooltip="1.44" w:history="1">
              <w:r w:rsidR="00EB482A">
                <w:rPr>
                  <w:color w:val="0000FF"/>
                </w:rPr>
                <w:t>1.44</w:t>
              </w:r>
            </w:hyperlink>
            <w:r w:rsidR="00EB482A">
              <w:t xml:space="preserve">, </w:t>
            </w:r>
            <w:hyperlink w:anchor="Par934" w:tooltip="1.45.1" w:history="1">
              <w:r w:rsidR="00EB482A">
                <w:rPr>
                  <w:color w:val="0000FF"/>
                </w:rPr>
                <w:t>1.45.1</w:t>
              </w:r>
            </w:hyperlink>
            <w:r w:rsidR="00EB482A">
              <w:t xml:space="preserve">, </w:t>
            </w:r>
            <w:hyperlink w:anchor="Par936" w:tooltip="1.45.2" w:history="1">
              <w:r w:rsidR="00EB482A">
                <w:rPr>
                  <w:color w:val="0000FF"/>
                </w:rPr>
                <w:t>1.45.2</w:t>
              </w:r>
            </w:hyperlink>
            <w:r w:rsidR="00EB482A">
              <w:t xml:space="preserve">, </w:t>
            </w:r>
            <w:hyperlink w:anchor="Par940" w:tooltip="1.46" w:history="1">
              <w:r w:rsidR="00EB482A">
                <w:rPr>
                  <w:color w:val="0000FF"/>
                </w:rPr>
                <w:t>1.46</w:t>
              </w:r>
            </w:hyperlink>
            <w:r w:rsidR="00EB482A">
              <w:t xml:space="preserve">, </w:t>
            </w:r>
            <w:hyperlink w:anchor="Par960" w:tooltip="1.47.1" w:history="1">
              <w:r w:rsidR="00EB482A">
                <w:rPr>
                  <w:color w:val="0000FF"/>
                </w:rPr>
                <w:t>1.47.1</w:t>
              </w:r>
            </w:hyperlink>
            <w:r w:rsidR="00EB482A">
              <w:t xml:space="preserve">, </w:t>
            </w:r>
            <w:hyperlink w:anchor="Par962" w:tooltip="1.47.2" w:history="1">
              <w:r w:rsidR="00EB482A">
                <w:rPr>
                  <w:color w:val="0000FF"/>
                </w:rPr>
                <w:t>1.47.2</w:t>
              </w:r>
            </w:hyperlink>
            <w:r w:rsidR="00EB482A">
              <w:t xml:space="preserve">, </w:t>
            </w:r>
            <w:hyperlink w:anchor="Par1013" w:tooltip="1.49" w:history="1">
              <w:r w:rsidR="00EB482A">
                <w:rPr>
                  <w:color w:val="0000FF"/>
                </w:rPr>
                <w:t>1.49</w:t>
              </w:r>
            </w:hyperlink>
            <w:r w:rsidR="00EB482A">
              <w:t xml:space="preserve"> - </w:t>
            </w:r>
            <w:hyperlink w:anchor="Par1063" w:tooltip="1.51" w:history="1">
              <w:r w:rsidR="00EB482A">
                <w:rPr>
                  <w:color w:val="0000FF"/>
                </w:rPr>
                <w:t>1.51</w:t>
              </w:r>
            </w:hyperlink>
            <w:r w:rsidR="00EB482A">
              <w:t xml:space="preserve">, </w:t>
            </w:r>
            <w:hyperlink w:anchor="Par1087" w:tooltip="1.52.1" w:history="1">
              <w:r w:rsidR="00EB482A">
                <w:rPr>
                  <w:color w:val="0000FF"/>
                </w:rPr>
                <w:t>1.52.1</w:t>
              </w:r>
            </w:hyperlink>
            <w:r w:rsidR="00EB482A">
              <w:t xml:space="preserve"> - </w:t>
            </w:r>
            <w:hyperlink w:anchor="Par1123" w:tooltip="1.52.5" w:history="1">
              <w:r w:rsidR="00EB482A">
                <w:rPr>
                  <w:color w:val="0000FF"/>
                </w:rPr>
                <w:t>1.52.5</w:t>
              </w:r>
            </w:hyperlink>
            <w:r w:rsidR="00EB482A">
              <w:t xml:space="preserve">, </w:t>
            </w:r>
            <w:hyperlink w:anchor="Par1137" w:tooltip="1.52.7" w:history="1">
              <w:r w:rsidR="00EB482A">
                <w:rPr>
                  <w:color w:val="0000FF"/>
                </w:rPr>
                <w:t>1.52.7</w:t>
              </w:r>
            </w:hyperlink>
            <w:r w:rsidR="00EB482A">
              <w:t xml:space="preserve">, </w:t>
            </w:r>
            <w:hyperlink w:anchor="Par1163" w:tooltip="II. Биологические факторы" w:history="1">
              <w:r w:rsidR="00EB482A">
                <w:rPr>
                  <w:color w:val="0000FF"/>
                </w:rPr>
                <w:t>2</w:t>
              </w:r>
            </w:hyperlink>
            <w:r w:rsidR="00EB482A">
              <w:t xml:space="preserve">, </w:t>
            </w:r>
            <w:hyperlink w:anchor="Par1291" w:tooltip="3.1.7" w:history="1">
              <w:r w:rsidR="00EB482A">
                <w:rPr>
                  <w:color w:val="0000FF"/>
                </w:rPr>
                <w:t>3.1.7</w:t>
              </w:r>
            </w:hyperlink>
            <w:r w:rsidR="00EB482A">
              <w:t xml:space="preserve">, </w:t>
            </w:r>
            <w:hyperlink w:anchor="Par1312" w:tooltip="3.1.8.2" w:history="1">
              <w:r w:rsidR="00EB482A">
                <w:rPr>
                  <w:color w:val="0000FF"/>
                </w:rPr>
                <w:t>3.1.8.2</w:t>
              </w:r>
            </w:hyperlink>
            <w:r w:rsidR="00EB482A">
              <w:t xml:space="preserve">, </w:t>
            </w:r>
            <w:hyperlink w:anchor="Par1320" w:tooltip="3.1.8.3" w:history="1">
              <w:r w:rsidR="00EB482A">
                <w:rPr>
                  <w:color w:val="0000FF"/>
                </w:rPr>
                <w:t>3.1.8.3</w:t>
              </w:r>
            </w:hyperlink>
            <w:r w:rsidR="00EB482A">
              <w:t xml:space="preserve">, </w:t>
            </w:r>
            <w:hyperlink w:anchor="Par1328" w:tooltip="3.1.9" w:history="1">
              <w:r w:rsidR="00EB482A">
                <w:rPr>
                  <w:color w:val="0000FF"/>
                </w:rPr>
                <w:t>3.1.9</w:t>
              </w:r>
            </w:hyperlink>
            <w:r w:rsidR="00EB482A">
              <w:t xml:space="preserve">, </w:t>
            </w:r>
            <w:hyperlink w:anchor="Par1364" w:tooltip="3.1.10" w:history="1">
              <w:r w:rsidR="00EB482A">
                <w:rPr>
                  <w:color w:val="0000FF"/>
                </w:rPr>
                <w:t>3.1.10</w:t>
              </w:r>
            </w:hyperlink>
            <w:r w:rsidR="00EB482A">
              <w:t xml:space="preserve">, </w:t>
            </w:r>
            <w:hyperlink w:anchor="Par1386" w:tooltip="3.4" w:history="1">
              <w:r w:rsidR="00EB482A">
                <w:rPr>
                  <w:color w:val="0000FF"/>
                </w:rPr>
                <w:t>3.4</w:t>
              </w:r>
            </w:hyperlink>
            <w:r w:rsidR="00EB482A">
              <w:t>,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90" w:tooltip="10" w:history="1">
              <w:r w:rsidR="00EB482A">
                <w:rPr>
                  <w:color w:val="0000FF"/>
                </w:rPr>
                <w:t>10</w:t>
              </w:r>
            </w:hyperlink>
            <w:r w:rsidR="00EB482A">
              <w:t xml:space="preserve">, </w:t>
            </w:r>
            <w:hyperlink w:anchor="Par1601" w:tooltip="11" w:history="1">
              <w:r w:rsidR="00EB482A">
                <w:rPr>
                  <w:color w:val="0000FF"/>
                </w:rPr>
                <w:t>11</w:t>
              </w:r>
            </w:hyperlink>
            <w:r w:rsidR="00EB482A">
              <w:t xml:space="preserve">, </w:t>
            </w:r>
            <w:hyperlink w:anchor="Par1643" w:tooltip="13" w:history="1">
              <w:r w:rsidR="00EB482A">
                <w:rPr>
                  <w:color w:val="0000FF"/>
                </w:rPr>
                <w:t>13</w:t>
              </w:r>
            </w:hyperlink>
            <w:r w:rsidR="00EB482A">
              <w:t xml:space="preserve">, </w:t>
            </w:r>
            <w:hyperlink w:anchor="Par1656" w:tooltip="14" w:history="1">
              <w:r w:rsidR="00EB482A">
                <w:rPr>
                  <w:color w:val="0000FF"/>
                </w:rPr>
                <w:t>14</w:t>
              </w:r>
            </w:hyperlink>
            <w:r w:rsidR="00EB482A">
              <w:t xml:space="preserve">, </w:t>
            </w:r>
            <w:hyperlink w:anchor="Par1679" w:tooltip="16" w:history="1">
              <w:r w:rsidR="00EB482A">
                <w:rPr>
                  <w:color w:val="0000FF"/>
                </w:rPr>
                <w:t>16</w:t>
              </w:r>
            </w:hyperlink>
            <w:r w:rsidR="00EB482A">
              <w:t xml:space="preserve">, </w:t>
            </w:r>
            <w:hyperlink w:anchor="Par1690" w:tooltip="17" w:history="1">
              <w:r w:rsidR="00EB482A">
                <w:rPr>
                  <w:color w:val="0000FF"/>
                </w:rPr>
                <w:t>17</w:t>
              </w:r>
            </w:hyperlink>
            <w:r w:rsidR="00EB482A">
              <w:t xml:space="preserve">, </w:t>
            </w: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 -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43" w:tooltip="1.4" w:history="1">
              <w:r w:rsidR="00EB482A">
                <w:rPr>
                  <w:color w:val="0000FF"/>
                </w:rPr>
                <w:t>1.4</w:t>
              </w:r>
            </w:hyperlink>
            <w:r w:rsidR="00EB482A">
              <w:t xml:space="preserve">, </w:t>
            </w:r>
            <w:hyperlink w:anchor="Par350" w:tooltip="1.5" w:history="1">
              <w:r w:rsidR="00EB482A">
                <w:rPr>
                  <w:color w:val="0000FF"/>
                </w:rPr>
                <w:t>1.5</w:t>
              </w:r>
            </w:hyperlink>
            <w:r w:rsidR="00EB482A">
              <w:t xml:space="preserve">, </w:t>
            </w:r>
            <w:hyperlink w:anchor="Par373" w:tooltip="1.7" w:history="1">
              <w:r w:rsidR="00EB482A">
                <w:rPr>
                  <w:color w:val="0000FF"/>
                </w:rPr>
                <w:t>1.7</w:t>
              </w:r>
            </w:hyperlink>
            <w:r w:rsidR="00EB482A">
              <w:t xml:space="preserve"> - </w:t>
            </w:r>
            <w:hyperlink w:anchor="Par463" w:tooltip="1.9" w:history="1">
              <w:r w:rsidR="00EB482A">
                <w:rPr>
                  <w:color w:val="0000FF"/>
                </w:rPr>
                <w:t>1.9</w:t>
              </w:r>
            </w:hyperlink>
            <w:r w:rsidR="00EB482A">
              <w:t xml:space="preserve">, </w:t>
            </w:r>
            <w:hyperlink w:anchor="Par594" w:tooltip="1.19" w:history="1">
              <w:r w:rsidR="00EB482A">
                <w:rPr>
                  <w:color w:val="0000FF"/>
                </w:rPr>
                <w:t>1.19</w:t>
              </w:r>
            </w:hyperlink>
            <w:r w:rsidR="00EB482A">
              <w:t xml:space="preserve">, </w:t>
            </w:r>
            <w:hyperlink w:anchor="Par646" w:tooltip="1.23" w:history="1">
              <w:r w:rsidR="00EB482A">
                <w:rPr>
                  <w:color w:val="0000FF"/>
                </w:rPr>
                <w:t>1.23</w:t>
              </w:r>
            </w:hyperlink>
            <w:r w:rsidR="00EB482A">
              <w:t xml:space="preserve">, </w:t>
            </w:r>
            <w:hyperlink w:anchor="Par670" w:tooltip="1.26" w:history="1">
              <w:r w:rsidR="00EB482A">
                <w:rPr>
                  <w:color w:val="0000FF"/>
                </w:rPr>
                <w:t>1.26</w:t>
              </w:r>
            </w:hyperlink>
            <w:r w:rsidR="00EB482A">
              <w:t xml:space="preserve">, </w:t>
            </w:r>
            <w:hyperlink w:anchor="Par697" w:tooltip="1.29" w:history="1">
              <w:r w:rsidR="00EB482A">
                <w:rPr>
                  <w:color w:val="0000FF"/>
                </w:rPr>
                <w:t>1.29</w:t>
              </w:r>
            </w:hyperlink>
            <w:r w:rsidR="00EB482A">
              <w:t xml:space="preserve">, </w:t>
            </w:r>
            <w:hyperlink w:anchor="Par755" w:tooltip="1.31" w:history="1">
              <w:r w:rsidR="00EB482A">
                <w:rPr>
                  <w:color w:val="0000FF"/>
                </w:rPr>
                <w:t>1.31</w:t>
              </w:r>
            </w:hyperlink>
            <w:r w:rsidR="00EB482A">
              <w:t xml:space="preserve">, </w:t>
            </w:r>
            <w:hyperlink w:anchor="Par769" w:tooltip="1.33" w:history="1">
              <w:r w:rsidR="00EB482A">
                <w:rPr>
                  <w:color w:val="0000FF"/>
                </w:rPr>
                <w:t>1.33</w:t>
              </w:r>
            </w:hyperlink>
            <w:r w:rsidR="00EB482A">
              <w:t xml:space="preserve">, </w:t>
            </w:r>
            <w:hyperlink w:anchor="Par882" w:tooltip="1.40.2" w:history="1">
              <w:r w:rsidR="00EB482A">
                <w:rPr>
                  <w:color w:val="0000FF"/>
                </w:rPr>
                <w:t>1.40.2</w:t>
              </w:r>
            </w:hyperlink>
            <w:r w:rsidR="00EB482A">
              <w:t xml:space="preserve">, </w:t>
            </w:r>
            <w:hyperlink w:anchor="Par910" w:tooltip="1.43.1" w:history="1">
              <w:r w:rsidR="00EB482A">
                <w:rPr>
                  <w:color w:val="0000FF"/>
                </w:rPr>
                <w:t>1.43.1</w:t>
              </w:r>
            </w:hyperlink>
            <w:r w:rsidR="00EB482A">
              <w:t xml:space="preserve">, </w:t>
            </w:r>
            <w:hyperlink w:anchor="Par914" w:tooltip="1.44" w:history="1">
              <w:r w:rsidR="00EB482A">
                <w:rPr>
                  <w:color w:val="0000FF"/>
                </w:rPr>
                <w:t>1.44</w:t>
              </w:r>
            </w:hyperlink>
            <w:r w:rsidR="00EB482A">
              <w:t xml:space="preserve"> - </w:t>
            </w:r>
            <w:hyperlink w:anchor="Par940" w:tooltip="1.46" w:history="1">
              <w:r w:rsidR="00EB482A">
                <w:rPr>
                  <w:color w:val="0000FF"/>
                </w:rPr>
                <w:t>1.46</w:t>
              </w:r>
            </w:hyperlink>
            <w:r w:rsidR="00EB482A">
              <w:t xml:space="preserve">, </w:t>
            </w:r>
            <w:hyperlink w:anchor="Par1291" w:tooltip="3.1.7" w:history="1">
              <w:r w:rsidR="00EB482A">
                <w:rPr>
                  <w:color w:val="0000FF"/>
                </w:rPr>
                <w:t>3.1.7</w:t>
              </w:r>
            </w:hyperlink>
            <w:r w:rsidR="00EB482A">
              <w:t xml:space="preserve"> - </w:t>
            </w:r>
            <w:hyperlink w:anchor="Par1364" w:tooltip="3.1.10" w:history="1">
              <w:r w:rsidR="00EB482A">
                <w:rPr>
                  <w:color w:val="0000FF"/>
                </w:rPr>
                <w:t>3.1.10</w:t>
              </w:r>
            </w:hyperlink>
            <w:r w:rsidR="00EB482A">
              <w:t xml:space="preserve">, </w:t>
            </w:r>
            <w:hyperlink w:anchor="Par1379" w:tooltip="3.3" w:history="1">
              <w:r w:rsidR="00EB482A">
                <w:rPr>
                  <w:color w:val="0000FF"/>
                </w:rPr>
                <w:t>3.3</w:t>
              </w:r>
            </w:hyperlink>
            <w:r w:rsidR="00EB482A">
              <w:t xml:space="preserve">, </w:t>
            </w:r>
            <w:hyperlink w:anchor="Par1386" w:tooltip="3.4" w:history="1">
              <w:r w:rsidR="00EB482A"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656" w:tooltip="14" w:history="1">
              <w:r w:rsidR="00EB482A">
                <w:rPr>
                  <w:color w:val="0000FF"/>
                </w:rPr>
                <w:t>14</w:t>
              </w:r>
            </w:hyperlink>
            <w:r w:rsidR="00EB482A">
              <w:t xml:space="preserve">, </w:t>
            </w:r>
            <w:hyperlink w:anchor="Par1679" w:tooltip="16" w:history="1">
              <w:r w:rsidR="00EB482A">
                <w:rPr>
                  <w:color w:val="0000FF"/>
                </w:rPr>
                <w:t>16</w:t>
              </w:r>
            </w:hyperlink>
            <w:r w:rsidR="00EB482A">
              <w:t xml:space="preserve">, </w:t>
            </w:r>
            <w:hyperlink w:anchor="Par1690" w:tooltip="17" w:history="1">
              <w:r w:rsidR="00EB482A">
                <w:rPr>
                  <w:color w:val="0000FF"/>
                </w:rPr>
                <w:t>17</w:t>
              </w:r>
            </w:hyperlink>
            <w:r w:rsidR="00EB482A">
              <w:t xml:space="preserve">, </w:t>
            </w: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,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66" w:history="1">
              <w:r w:rsidR="00EB482A">
                <w:rPr>
                  <w:color w:val="0000FF"/>
                </w:rPr>
                <w:t>K00</w:t>
              </w:r>
            </w:hyperlink>
            <w:r w:rsidR="00EB482A">
              <w:t xml:space="preserve"> - </w:t>
            </w:r>
            <w:hyperlink r:id="rId167" w:history="1">
              <w:r w:rsidR="00EB482A"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738" w:tooltip="19.1" w:history="1">
              <w:r w:rsidR="00EB482A">
                <w:rPr>
                  <w:color w:val="0000FF"/>
                </w:rPr>
                <w:t>19.1</w:t>
              </w:r>
            </w:hyperlink>
            <w:r w:rsidR="00EB482A">
              <w:t xml:space="preserve">, </w:t>
            </w:r>
            <w:hyperlink w:anchor="Par1795" w:tooltip="19.3" w:history="1">
              <w:r w:rsidR="00EB482A">
                <w:rPr>
                  <w:color w:val="0000FF"/>
                </w:rPr>
                <w:t>19.3</w:t>
              </w:r>
            </w:hyperlink>
            <w:r w:rsidR="00EB482A">
              <w:t xml:space="preserve">, </w:t>
            </w:r>
            <w:hyperlink w:anchor="Par1808" w:tooltip="20" w:history="1">
              <w:r w:rsidR="00EB482A">
                <w:rPr>
                  <w:color w:val="0000FF"/>
                </w:rPr>
                <w:t>20</w:t>
              </w:r>
            </w:hyperlink>
          </w:p>
        </w:tc>
      </w:tr>
      <w:tr w:rsidR="00EB482A" w:rsidTr="000F2A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68" w:history="1">
              <w:r w:rsidR="00EB482A">
                <w:rPr>
                  <w:color w:val="0000FF"/>
                </w:rPr>
                <w:t>K20</w:t>
              </w:r>
            </w:hyperlink>
            <w:r w:rsidR="00EB482A">
              <w:t xml:space="preserve"> - </w:t>
            </w:r>
            <w:hyperlink r:id="rId169" w:history="1">
              <w:r w:rsidR="00EB482A"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738" w:tooltip="19.1" w:history="1">
              <w:r w:rsidR="00EB482A">
                <w:rPr>
                  <w:color w:val="0000FF"/>
                </w:rPr>
                <w:t>19.1</w:t>
              </w:r>
            </w:hyperlink>
            <w:r w:rsidR="00EB482A">
              <w:t xml:space="preserve">, </w:t>
            </w:r>
            <w:hyperlink w:anchor="Par1795" w:tooltip="19.3" w:history="1">
              <w:r w:rsidR="00EB482A">
                <w:rPr>
                  <w:color w:val="0000FF"/>
                </w:rPr>
                <w:t>19.3</w:t>
              </w:r>
            </w:hyperlink>
            <w:r w:rsidR="00EB482A">
              <w:t xml:space="preserve">, </w:t>
            </w:r>
            <w:hyperlink w:anchor="Par1808" w:tooltip="20" w:history="1">
              <w:r w:rsidR="00EB482A">
                <w:rPr>
                  <w:color w:val="0000FF"/>
                </w:rPr>
                <w:t>20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70" w:history="1">
              <w:r w:rsidR="00EB482A">
                <w:rPr>
                  <w:color w:val="0000FF"/>
                </w:rPr>
                <w:t>K40</w:t>
              </w:r>
            </w:hyperlink>
            <w:r w:rsidR="00EB482A">
              <w:t xml:space="preserve"> - </w:t>
            </w:r>
            <w:hyperlink r:id="rId171" w:history="1">
              <w:r w:rsidR="00EB482A"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12" w:tooltip="5.1" w:history="1">
              <w:r w:rsidR="00EB482A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569" w:tooltip="8" w:history="1">
              <w:r w:rsidR="00EB482A">
                <w:rPr>
                  <w:color w:val="0000FF"/>
                </w:rPr>
                <w:t>8</w:t>
              </w:r>
            </w:hyperlink>
            <w:r w:rsidR="00EB482A">
              <w:t xml:space="preserve">, </w:t>
            </w:r>
            <w:hyperlink w:anchor="Par1590" w:tooltip="10" w:history="1">
              <w:r w:rsidR="00EB482A">
                <w:rPr>
                  <w:color w:val="0000FF"/>
                </w:rPr>
                <w:t>10</w:t>
              </w:r>
            </w:hyperlink>
            <w:r w:rsidR="00EB482A">
              <w:t xml:space="preserve">, </w:t>
            </w:r>
            <w:hyperlink w:anchor="Par1656" w:tooltip="14" w:history="1">
              <w:r w:rsidR="00EB482A">
                <w:rPr>
                  <w:color w:val="0000FF"/>
                </w:rPr>
                <w:t>14</w:t>
              </w:r>
            </w:hyperlink>
            <w:r w:rsidR="00EB482A">
              <w:t xml:space="preserve">, </w:t>
            </w: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,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72" w:history="1">
              <w:r w:rsidR="00EB482A">
                <w:rPr>
                  <w:color w:val="0000FF"/>
                </w:rPr>
                <w:t>K50</w:t>
              </w:r>
            </w:hyperlink>
            <w:r w:rsidR="00EB482A">
              <w:t xml:space="preserve"> - </w:t>
            </w:r>
            <w:hyperlink r:id="rId173" w:history="1">
              <w:r w:rsidR="00EB482A">
                <w:rPr>
                  <w:color w:val="0000FF"/>
                </w:rPr>
                <w:t>K52</w:t>
              </w:r>
            </w:hyperlink>
          </w:p>
          <w:p w:rsidR="00EB482A" w:rsidRDefault="00AF53BB" w:rsidP="000F2A98">
            <w:pPr>
              <w:pStyle w:val="ConsPlusNormal"/>
              <w:jc w:val="center"/>
            </w:pPr>
            <w:hyperlink r:id="rId174" w:history="1">
              <w:r w:rsidR="00EB482A">
                <w:rPr>
                  <w:color w:val="0000FF"/>
                </w:rPr>
                <w:t>K55</w:t>
              </w:r>
            </w:hyperlink>
            <w:r w:rsidR="00EB482A">
              <w:t xml:space="preserve"> - </w:t>
            </w:r>
            <w:hyperlink r:id="rId175" w:history="1">
              <w:r w:rsidR="00EB482A"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12" w:tooltip="5.1" w:history="1">
              <w:r w:rsidR="00EB482A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90" w:tooltip="10" w:history="1">
              <w:r w:rsidR="00EB482A">
                <w:rPr>
                  <w:color w:val="0000FF"/>
                </w:rPr>
                <w:t>10</w:t>
              </w:r>
            </w:hyperlink>
            <w:r w:rsidR="00EB482A">
              <w:t xml:space="preserve">, </w:t>
            </w:r>
            <w:hyperlink w:anchor="Par1601" w:tooltip="11" w:history="1">
              <w:r w:rsidR="00EB482A">
                <w:rPr>
                  <w:color w:val="0000FF"/>
                </w:rPr>
                <w:t>11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60" w:tooltip="1.5.1" w:history="1">
              <w:r w:rsidR="00EB482A"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а) осложненные формы геморроя с обострениями, при неэффективности лечения или отказе от него</w:t>
            </w:r>
          </w:p>
          <w:p w:rsidR="00EB482A" w:rsidRDefault="00EB482A" w:rsidP="000F2A98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12" w:tooltip="5.1" w:history="1">
              <w:r w:rsidR="00EB482A"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 -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76" w:history="1">
              <w:r w:rsidR="00EB482A">
                <w:rPr>
                  <w:color w:val="0000FF"/>
                </w:rPr>
                <w:t>K70</w:t>
              </w:r>
            </w:hyperlink>
            <w:r w:rsidR="00EB482A">
              <w:t xml:space="preserve"> - </w:t>
            </w:r>
            <w:hyperlink r:id="rId177" w:history="1">
              <w:r w:rsidR="00EB482A">
                <w:rPr>
                  <w:color w:val="0000FF"/>
                </w:rPr>
                <w:t>K76</w:t>
              </w:r>
            </w:hyperlink>
          </w:p>
          <w:p w:rsidR="00EB482A" w:rsidRDefault="00AF53BB" w:rsidP="000F2A98">
            <w:pPr>
              <w:pStyle w:val="ConsPlusNormal"/>
              <w:jc w:val="center"/>
            </w:pPr>
            <w:hyperlink r:id="rId178" w:history="1">
              <w:r w:rsidR="00EB482A">
                <w:rPr>
                  <w:color w:val="0000FF"/>
                </w:rPr>
                <w:t>K80</w:t>
              </w:r>
            </w:hyperlink>
            <w:r w:rsidR="00EB482A">
              <w:t xml:space="preserve"> - </w:t>
            </w:r>
            <w:hyperlink r:id="rId179" w:history="1">
              <w:r w:rsidR="00EB482A"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738" w:tooltip="19.1" w:history="1">
              <w:r w:rsidR="00EB482A">
                <w:rPr>
                  <w:color w:val="0000FF"/>
                </w:rPr>
                <w:t>19.1</w:t>
              </w:r>
            </w:hyperlink>
            <w:r w:rsidR="00EB482A">
              <w:t xml:space="preserve">, </w:t>
            </w:r>
            <w:hyperlink w:anchor="Par1808" w:tooltip="20" w:history="1">
              <w:r w:rsidR="00EB482A">
                <w:rPr>
                  <w:color w:val="0000FF"/>
                </w:rPr>
                <w:t>20</w:t>
              </w:r>
            </w:hyperlink>
          </w:p>
        </w:tc>
      </w:tr>
      <w:tr w:rsidR="00EB482A" w:rsidTr="000F2A98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80" w:history="1">
              <w:r w:rsidR="00EB482A">
                <w:rPr>
                  <w:color w:val="0000FF"/>
                </w:rPr>
                <w:t>L00</w:t>
              </w:r>
            </w:hyperlink>
            <w:r w:rsidR="00EB482A">
              <w:t xml:space="preserve"> - </w:t>
            </w:r>
            <w:hyperlink r:id="rId181" w:history="1">
              <w:r w:rsidR="00EB482A"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911" w:tooltip="27" w:history="1">
              <w:r w:rsidR="00EB482A">
                <w:rPr>
                  <w:color w:val="0000FF"/>
                </w:rPr>
                <w:t>27</w:t>
              </w:r>
            </w:hyperlink>
          </w:p>
        </w:tc>
      </w:tr>
      <w:tr w:rsidR="00EB482A" w:rsidTr="000F2A9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б) рецидивирующие формы </w:t>
            </w:r>
            <w:r>
              <w:lastRenderedPageBreak/>
              <w:t>заболеваний с частотой обострения 4 и более раза за календарный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8" w:tooltip="1.1" w:history="1">
              <w:r w:rsidR="00EB482A">
                <w:rPr>
                  <w:color w:val="0000FF"/>
                </w:rPr>
                <w:t>1.1</w:t>
              </w:r>
            </w:hyperlink>
            <w:r w:rsidR="00EB482A">
              <w:t xml:space="preserve"> - </w:t>
            </w:r>
            <w:hyperlink w:anchor="Par343" w:tooltip="1.4" w:history="1">
              <w:r w:rsidR="00EB482A">
                <w:rPr>
                  <w:color w:val="0000FF"/>
                </w:rPr>
                <w:t>1.4</w:t>
              </w:r>
            </w:hyperlink>
            <w:r w:rsidR="00EB482A">
              <w:t xml:space="preserve">, </w:t>
            </w:r>
            <w:hyperlink w:anchor="Par362" w:tooltip="1.6" w:history="1">
              <w:r w:rsidR="00EB482A">
                <w:rPr>
                  <w:color w:val="0000FF"/>
                </w:rPr>
                <w:t>1.6</w:t>
              </w:r>
            </w:hyperlink>
            <w:r w:rsidR="00EB482A">
              <w:t xml:space="preserve">, </w:t>
            </w:r>
            <w:hyperlink w:anchor="Par373" w:tooltip="1.7" w:history="1">
              <w:r w:rsidR="00EB482A">
                <w:rPr>
                  <w:color w:val="0000FF"/>
                </w:rPr>
                <w:t>1.7</w:t>
              </w:r>
            </w:hyperlink>
            <w:r w:rsidR="00EB482A">
              <w:t xml:space="preserve">, </w:t>
            </w:r>
            <w:hyperlink w:anchor="Par407" w:tooltip="1.8.1" w:history="1">
              <w:r w:rsidR="00EB482A">
                <w:rPr>
                  <w:color w:val="0000FF"/>
                </w:rPr>
                <w:t>1.8.1</w:t>
              </w:r>
            </w:hyperlink>
            <w:r w:rsidR="00EB482A">
              <w:t xml:space="preserve">, </w:t>
            </w:r>
            <w:hyperlink w:anchor="Par421" w:tooltip="1.8.2" w:history="1">
              <w:r w:rsidR="00EB482A">
                <w:rPr>
                  <w:color w:val="0000FF"/>
                </w:rPr>
                <w:t>1.8.2</w:t>
              </w:r>
            </w:hyperlink>
            <w:r w:rsidR="00EB482A">
              <w:t xml:space="preserve">, </w:t>
            </w:r>
            <w:hyperlink w:anchor="Par449" w:tooltip="1.8.4" w:history="1">
              <w:r w:rsidR="00EB482A">
                <w:rPr>
                  <w:color w:val="0000FF"/>
                </w:rPr>
                <w:t>1.8.4</w:t>
              </w:r>
            </w:hyperlink>
            <w:r w:rsidR="00EB482A">
              <w:t xml:space="preserve">, </w:t>
            </w:r>
            <w:hyperlink w:anchor="Par463" w:tooltip="1.9" w:history="1">
              <w:r w:rsidR="00EB482A">
                <w:rPr>
                  <w:color w:val="0000FF"/>
                </w:rPr>
                <w:t>1.9</w:t>
              </w:r>
            </w:hyperlink>
            <w:r w:rsidR="00EB482A">
              <w:t xml:space="preserve">, </w:t>
            </w:r>
            <w:hyperlink w:anchor="Par510" w:tooltip="1.14" w:history="1">
              <w:r w:rsidR="00EB482A">
                <w:rPr>
                  <w:color w:val="0000FF"/>
                </w:rPr>
                <w:t>1.14</w:t>
              </w:r>
            </w:hyperlink>
            <w:r w:rsidR="00EB482A">
              <w:t xml:space="preserve">, </w:t>
            </w:r>
            <w:hyperlink w:anchor="Par539" w:tooltip="1.15" w:history="1">
              <w:r w:rsidR="00EB482A">
                <w:rPr>
                  <w:color w:val="0000FF"/>
                </w:rPr>
                <w:t>1.15</w:t>
              </w:r>
            </w:hyperlink>
            <w:r w:rsidR="00EB482A">
              <w:t xml:space="preserve">, </w:t>
            </w:r>
            <w:hyperlink w:anchor="Par633" w:tooltip="1.21" w:history="1">
              <w:r w:rsidR="00EB482A">
                <w:rPr>
                  <w:color w:val="0000FF"/>
                </w:rPr>
                <w:t>1.21</w:t>
              </w:r>
            </w:hyperlink>
            <w:r w:rsidR="00EB482A">
              <w:t xml:space="preserve">, </w:t>
            </w:r>
            <w:hyperlink w:anchor="Par640" w:tooltip="1.22" w:history="1">
              <w:r w:rsidR="00EB482A">
                <w:rPr>
                  <w:color w:val="0000FF"/>
                </w:rPr>
                <w:t>1.22</w:t>
              </w:r>
            </w:hyperlink>
            <w:r w:rsidR="00EB482A">
              <w:t xml:space="preserve">, </w:t>
            </w:r>
            <w:hyperlink w:anchor="Par654" w:tooltip="1.24" w:history="1">
              <w:r w:rsidR="00EB482A">
                <w:rPr>
                  <w:color w:val="0000FF"/>
                </w:rPr>
                <w:t>1.24</w:t>
              </w:r>
            </w:hyperlink>
            <w:r w:rsidR="00EB482A">
              <w:t xml:space="preserve">, </w:t>
            </w:r>
            <w:hyperlink w:anchor="Par755" w:tooltip="1.31" w:history="1">
              <w:r w:rsidR="00EB482A">
                <w:rPr>
                  <w:color w:val="0000FF"/>
                </w:rPr>
                <w:t>1.31</w:t>
              </w:r>
            </w:hyperlink>
            <w:r w:rsidR="00EB482A">
              <w:t xml:space="preserve">, </w:t>
            </w:r>
            <w:hyperlink w:anchor="Par763" w:tooltip="1.32" w:history="1">
              <w:r w:rsidR="00EB482A">
                <w:rPr>
                  <w:color w:val="0000FF"/>
                </w:rPr>
                <w:t>1.32</w:t>
              </w:r>
            </w:hyperlink>
            <w:r w:rsidR="00EB482A">
              <w:t xml:space="preserve">, </w:t>
            </w:r>
            <w:hyperlink w:anchor="Par775" w:tooltip="1.34" w:history="1">
              <w:r w:rsidR="00EB482A">
                <w:rPr>
                  <w:color w:val="0000FF"/>
                </w:rPr>
                <w:t>1.34</w:t>
              </w:r>
            </w:hyperlink>
            <w:r w:rsidR="00EB482A">
              <w:t xml:space="preserve"> - </w:t>
            </w:r>
            <w:hyperlink w:anchor="Par796" w:tooltip="1.36" w:history="1">
              <w:r w:rsidR="00EB482A">
                <w:rPr>
                  <w:color w:val="0000FF"/>
                </w:rPr>
                <w:t>1.36</w:t>
              </w:r>
            </w:hyperlink>
            <w:r w:rsidR="00EB482A">
              <w:t xml:space="preserve">, </w:t>
            </w:r>
            <w:hyperlink w:anchor="Par870" w:tooltip="1.40" w:history="1">
              <w:r w:rsidR="00EB482A">
                <w:rPr>
                  <w:color w:val="0000FF"/>
                </w:rPr>
                <w:t>1.40</w:t>
              </w:r>
            </w:hyperlink>
            <w:r w:rsidR="00EB482A">
              <w:t xml:space="preserve"> - </w:t>
            </w:r>
            <w:hyperlink w:anchor="Par940" w:tooltip="1.46" w:history="1">
              <w:r w:rsidR="00EB482A">
                <w:rPr>
                  <w:color w:val="0000FF"/>
                </w:rPr>
                <w:t>1.46</w:t>
              </w:r>
            </w:hyperlink>
            <w:r w:rsidR="00EB482A">
              <w:t xml:space="preserve">, </w:t>
            </w:r>
            <w:hyperlink w:anchor="Par960" w:tooltip="1.47.1" w:history="1">
              <w:r w:rsidR="00EB482A">
                <w:rPr>
                  <w:color w:val="0000FF"/>
                </w:rPr>
                <w:t>1.47.1</w:t>
              </w:r>
            </w:hyperlink>
            <w:r w:rsidR="00EB482A">
              <w:t xml:space="preserve">, </w:t>
            </w:r>
            <w:hyperlink w:anchor="Par962" w:tooltip="1.47.2" w:history="1">
              <w:r w:rsidR="00EB482A">
                <w:rPr>
                  <w:color w:val="0000FF"/>
                </w:rPr>
                <w:t>1.47.2</w:t>
              </w:r>
            </w:hyperlink>
            <w:r w:rsidR="00EB482A">
              <w:t xml:space="preserve">, </w:t>
            </w:r>
            <w:hyperlink w:anchor="Par966" w:tooltip="1.47.4" w:history="1">
              <w:r w:rsidR="00EB482A">
                <w:rPr>
                  <w:color w:val="0000FF"/>
                </w:rPr>
                <w:t>1.47.4</w:t>
              </w:r>
            </w:hyperlink>
            <w:r w:rsidR="00EB482A">
              <w:t xml:space="preserve"> - </w:t>
            </w:r>
            <w:hyperlink w:anchor="Par1002" w:tooltip="1.47.16" w:history="1">
              <w:r w:rsidR="00EB482A">
                <w:rPr>
                  <w:color w:val="0000FF"/>
                </w:rPr>
                <w:t>1.47.16</w:t>
              </w:r>
            </w:hyperlink>
            <w:r w:rsidR="00EB482A">
              <w:t xml:space="preserve">, </w:t>
            </w:r>
            <w:hyperlink w:anchor="Par1004" w:tooltip="1.48" w:history="1">
              <w:r w:rsidR="00EB482A">
                <w:rPr>
                  <w:color w:val="0000FF"/>
                </w:rPr>
                <w:t>1.48</w:t>
              </w:r>
            </w:hyperlink>
            <w:r w:rsidR="00EB482A">
              <w:t xml:space="preserve"> - </w:t>
            </w:r>
            <w:hyperlink w:anchor="Par1082" w:tooltip="1.52" w:history="1">
              <w:r w:rsidR="00EB482A">
                <w:rPr>
                  <w:color w:val="0000FF"/>
                </w:rPr>
                <w:t>1.52</w:t>
              </w:r>
            </w:hyperlink>
            <w:r w:rsidR="00EB482A">
              <w:t xml:space="preserve">, </w:t>
            </w:r>
            <w:hyperlink w:anchor="Par1163" w:tooltip="II. Биологические факторы" w:history="1">
              <w:r w:rsidR="00EB482A">
                <w:rPr>
                  <w:color w:val="0000FF"/>
                </w:rPr>
                <w:t>2</w:t>
              </w:r>
            </w:hyperlink>
            <w:r w:rsidR="00EB482A">
              <w:t xml:space="preserve">, </w:t>
            </w:r>
            <w:hyperlink w:anchor="Par1259" w:tooltip="3.1.3" w:history="1">
              <w:r w:rsidR="00EB482A">
                <w:rPr>
                  <w:color w:val="0000FF"/>
                </w:rPr>
                <w:t>3.1.3</w:t>
              </w:r>
            </w:hyperlink>
            <w:r w:rsidR="00EB482A">
              <w:t xml:space="preserve">, </w:t>
            </w:r>
            <w:hyperlink w:anchor="Par1267" w:tooltip="3.1.4" w:history="1">
              <w:r w:rsidR="00EB482A">
                <w:rPr>
                  <w:color w:val="0000FF"/>
                </w:rPr>
                <w:t>3.1.4</w:t>
              </w:r>
            </w:hyperlink>
            <w:r w:rsidR="00EB482A">
              <w:t xml:space="preserve">, </w:t>
            </w:r>
            <w:hyperlink w:anchor="Par1386" w:tooltip="3.4" w:history="1">
              <w:r w:rsidR="00EB482A">
                <w:rPr>
                  <w:color w:val="0000FF"/>
                </w:rPr>
                <w:t>3.4</w:t>
              </w:r>
            </w:hyperlink>
            <w:r w:rsidR="00EB482A">
              <w:t xml:space="preserve">, </w:t>
            </w:r>
            <w:hyperlink w:anchor="Par1414" w:tooltip="4.2" w:history="1">
              <w:r w:rsidR="00EB482A">
                <w:rPr>
                  <w:color w:val="0000FF"/>
                </w:rPr>
                <w:t>4.2</w:t>
              </w:r>
            </w:hyperlink>
            <w:r w:rsidR="00EB482A">
              <w:t xml:space="preserve">, </w:t>
            </w:r>
            <w:hyperlink w:anchor="Par1477" w:tooltip="4.7" w:history="1">
              <w:r w:rsidR="00EB482A">
                <w:rPr>
                  <w:color w:val="0000FF"/>
                </w:rPr>
                <w:t>4.7</w:t>
              </w:r>
            </w:hyperlink>
            <w:r w:rsidR="00EB482A">
              <w:t xml:space="preserve">, </w:t>
            </w:r>
            <w:hyperlink w:anchor="Par1485" w:tooltip="4.8" w:history="1">
              <w:r w:rsidR="00EB482A"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 -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8" w:tooltip="1.1" w:history="1">
              <w:r w:rsidR="00EB482A">
                <w:rPr>
                  <w:color w:val="0000FF"/>
                </w:rPr>
                <w:t>1.1</w:t>
              </w:r>
            </w:hyperlink>
            <w:r w:rsidR="00EB482A">
              <w:t xml:space="preserve">, </w:t>
            </w:r>
            <w:hyperlink w:anchor="Par328" w:tooltip="1.2" w:history="1">
              <w:r w:rsidR="00EB482A">
                <w:rPr>
                  <w:color w:val="0000FF"/>
                </w:rPr>
                <w:t>1.2</w:t>
              </w:r>
            </w:hyperlink>
            <w:r w:rsidR="00EB482A">
              <w:t xml:space="preserve">, </w:t>
            </w:r>
            <w:hyperlink w:anchor="Par343" w:tooltip="1.4" w:history="1">
              <w:r w:rsidR="00EB482A">
                <w:rPr>
                  <w:color w:val="0000FF"/>
                </w:rPr>
                <w:t>1.4</w:t>
              </w:r>
            </w:hyperlink>
            <w:r w:rsidR="00EB482A">
              <w:t xml:space="preserve">, </w:t>
            </w:r>
            <w:hyperlink w:anchor="Par360" w:tooltip="1.5.1" w:history="1">
              <w:r w:rsidR="00EB482A">
                <w:rPr>
                  <w:color w:val="0000FF"/>
                </w:rPr>
                <w:t>1.5.1</w:t>
              </w:r>
            </w:hyperlink>
            <w:r w:rsidR="00EB482A">
              <w:t xml:space="preserve">, </w:t>
            </w:r>
            <w:hyperlink w:anchor="Par362" w:tooltip="1.6" w:history="1">
              <w:r w:rsidR="00EB482A">
                <w:rPr>
                  <w:color w:val="0000FF"/>
                </w:rPr>
                <w:t>1.6</w:t>
              </w:r>
            </w:hyperlink>
            <w:r w:rsidR="00EB482A">
              <w:t xml:space="preserve"> - </w:t>
            </w:r>
            <w:hyperlink w:anchor="Par463" w:tooltip="1.9" w:history="1">
              <w:r w:rsidR="00EB482A">
                <w:rPr>
                  <w:color w:val="0000FF"/>
                </w:rPr>
                <w:t>1.9</w:t>
              </w:r>
            </w:hyperlink>
            <w:r w:rsidR="00EB482A">
              <w:t xml:space="preserve">, </w:t>
            </w:r>
            <w:hyperlink w:anchor="Par500" w:tooltip="1.13" w:history="1">
              <w:r w:rsidR="00EB482A">
                <w:rPr>
                  <w:color w:val="0000FF"/>
                </w:rPr>
                <w:t>1.13</w:t>
              </w:r>
            </w:hyperlink>
            <w:r w:rsidR="00EB482A">
              <w:t xml:space="preserve"> - </w:t>
            </w:r>
            <w:hyperlink w:anchor="Par552" w:tooltip="1.16" w:history="1">
              <w:r w:rsidR="00EB482A">
                <w:rPr>
                  <w:color w:val="0000FF"/>
                </w:rPr>
                <w:t>1.16</w:t>
              </w:r>
            </w:hyperlink>
            <w:r w:rsidR="00EB482A">
              <w:t xml:space="preserve">, </w:t>
            </w:r>
            <w:hyperlink w:anchor="Par581" w:tooltip="1.18.2" w:history="1">
              <w:r w:rsidR="00EB482A">
                <w:rPr>
                  <w:color w:val="0000FF"/>
                </w:rPr>
                <w:t>1.18.2</w:t>
              </w:r>
            </w:hyperlink>
            <w:r w:rsidR="00EB482A">
              <w:t xml:space="preserve">, </w:t>
            </w:r>
            <w:hyperlink w:anchor="Par608" w:tooltip="1.19.2" w:history="1">
              <w:r w:rsidR="00EB482A">
                <w:rPr>
                  <w:color w:val="0000FF"/>
                </w:rPr>
                <w:t>1.19.2</w:t>
              </w:r>
            </w:hyperlink>
            <w:r w:rsidR="00EB482A">
              <w:t xml:space="preserve">, </w:t>
            </w:r>
            <w:hyperlink w:anchor="Par633" w:tooltip="1.21" w:history="1">
              <w:r w:rsidR="00EB482A">
                <w:rPr>
                  <w:color w:val="0000FF"/>
                </w:rPr>
                <w:t>1.21</w:t>
              </w:r>
            </w:hyperlink>
            <w:r w:rsidR="00EB482A">
              <w:t xml:space="preserve">, </w:t>
            </w:r>
            <w:hyperlink w:anchor="Par640" w:tooltip="1.22" w:history="1">
              <w:r w:rsidR="00EB482A">
                <w:rPr>
                  <w:color w:val="0000FF"/>
                </w:rPr>
                <w:t>1.22</w:t>
              </w:r>
            </w:hyperlink>
            <w:r w:rsidR="00EB482A">
              <w:t xml:space="preserve">, </w:t>
            </w:r>
            <w:hyperlink w:anchor="Par654" w:tooltip="1.24" w:history="1">
              <w:r w:rsidR="00EB482A">
                <w:rPr>
                  <w:color w:val="0000FF"/>
                </w:rPr>
                <w:t>1.24</w:t>
              </w:r>
            </w:hyperlink>
            <w:r w:rsidR="00EB482A">
              <w:t xml:space="preserve"> - </w:t>
            </w:r>
            <w:hyperlink w:anchor="Par670" w:tooltip="1.26" w:history="1">
              <w:r w:rsidR="00EB482A">
                <w:rPr>
                  <w:color w:val="0000FF"/>
                </w:rPr>
                <w:t>1.26</w:t>
              </w:r>
            </w:hyperlink>
            <w:r w:rsidR="00EB482A">
              <w:t xml:space="preserve">, </w:t>
            </w:r>
            <w:hyperlink w:anchor="Par729" w:tooltip="1.29.4" w:history="1">
              <w:r w:rsidR="00EB482A">
                <w:rPr>
                  <w:color w:val="0000FF"/>
                </w:rPr>
                <w:t>1.29.4</w:t>
              </w:r>
            </w:hyperlink>
            <w:r w:rsidR="00EB482A">
              <w:t xml:space="preserve">, </w:t>
            </w:r>
            <w:hyperlink w:anchor="Par737" w:tooltip="1.29.5" w:history="1">
              <w:r w:rsidR="00EB482A">
                <w:rPr>
                  <w:color w:val="0000FF"/>
                </w:rPr>
                <w:t>1.29.5</w:t>
              </w:r>
            </w:hyperlink>
            <w:r w:rsidR="00EB482A">
              <w:t xml:space="preserve">, </w:t>
            </w:r>
            <w:hyperlink w:anchor="Par755" w:tooltip="1.31" w:history="1">
              <w:r w:rsidR="00EB482A">
                <w:rPr>
                  <w:color w:val="0000FF"/>
                </w:rPr>
                <w:t>1.31</w:t>
              </w:r>
            </w:hyperlink>
            <w:r w:rsidR="00EB482A">
              <w:t xml:space="preserve">, </w:t>
            </w:r>
            <w:hyperlink w:anchor="Par763" w:tooltip="1.32" w:history="1">
              <w:r w:rsidR="00EB482A">
                <w:rPr>
                  <w:color w:val="0000FF"/>
                </w:rPr>
                <w:t>1.32</w:t>
              </w:r>
            </w:hyperlink>
            <w:r w:rsidR="00EB482A">
              <w:t xml:space="preserve">, </w:t>
            </w:r>
            <w:hyperlink w:anchor="Par775" w:tooltip="1.34" w:history="1">
              <w:r w:rsidR="00EB482A">
                <w:rPr>
                  <w:color w:val="0000FF"/>
                </w:rPr>
                <w:t>1.34</w:t>
              </w:r>
            </w:hyperlink>
            <w:r w:rsidR="00EB482A">
              <w:t xml:space="preserve"> - </w:t>
            </w:r>
            <w:hyperlink w:anchor="Par796" w:tooltip="1.36" w:history="1">
              <w:r w:rsidR="00EB482A">
                <w:rPr>
                  <w:color w:val="0000FF"/>
                </w:rPr>
                <w:t>1.36</w:t>
              </w:r>
            </w:hyperlink>
            <w:r w:rsidR="00EB482A">
              <w:t xml:space="preserve">, </w:t>
            </w:r>
            <w:hyperlink w:anchor="Par832" w:tooltip="1.37.1.2" w:history="1">
              <w:r w:rsidR="00EB482A">
                <w:rPr>
                  <w:color w:val="0000FF"/>
                </w:rPr>
                <w:t>1.37.1.2</w:t>
              </w:r>
            </w:hyperlink>
            <w:r w:rsidR="00EB482A">
              <w:t xml:space="preserve">, </w:t>
            </w:r>
            <w:hyperlink w:anchor="Par848" w:tooltip="1.38" w:history="1">
              <w:r w:rsidR="00EB482A">
                <w:rPr>
                  <w:color w:val="0000FF"/>
                </w:rPr>
                <w:t>1.38</w:t>
              </w:r>
            </w:hyperlink>
            <w:r w:rsidR="00EB482A">
              <w:t xml:space="preserve"> - </w:t>
            </w:r>
            <w:hyperlink w:anchor="Par940" w:tooltip="1.46" w:history="1">
              <w:r w:rsidR="00EB482A">
                <w:rPr>
                  <w:color w:val="0000FF"/>
                </w:rPr>
                <w:t>1.46</w:t>
              </w:r>
            </w:hyperlink>
            <w:r w:rsidR="00EB482A">
              <w:t xml:space="preserve">, </w:t>
            </w:r>
            <w:hyperlink w:anchor="Par960" w:tooltip="1.47.1" w:history="1">
              <w:r w:rsidR="00EB482A">
                <w:rPr>
                  <w:color w:val="0000FF"/>
                </w:rPr>
                <w:t>1.47.1</w:t>
              </w:r>
            </w:hyperlink>
            <w:r w:rsidR="00EB482A">
              <w:t xml:space="preserve">, </w:t>
            </w:r>
            <w:hyperlink w:anchor="Par962" w:tooltip="1.47.2" w:history="1">
              <w:r w:rsidR="00EB482A">
                <w:rPr>
                  <w:color w:val="0000FF"/>
                </w:rPr>
                <w:t>1.47.2</w:t>
              </w:r>
            </w:hyperlink>
            <w:r w:rsidR="00EB482A">
              <w:t xml:space="preserve">, </w:t>
            </w:r>
            <w:hyperlink w:anchor="Par966" w:tooltip="1.47.4" w:history="1">
              <w:r w:rsidR="00EB482A">
                <w:rPr>
                  <w:color w:val="0000FF"/>
                </w:rPr>
                <w:t>1.47.4</w:t>
              </w:r>
            </w:hyperlink>
            <w:r w:rsidR="00EB482A">
              <w:t xml:space="preserve"> - </w:t>
            </w:r>
            <w:hyperlink w:anchor="Par1002" w:tooltip="1.47.16" w:history="1">
              <w:r w:rsidR="00EB482A">
                <w:rPr>
                  <w:color w:val="0000FF"/>
                </w:rPr>
                <w:t>1.47.16</w:t>
              </w:r>
            </w:hyperlink>
            <w:r w:rsidR="00EB482A">
              <w:t xml:space="preserve">, </w:t>
            </w:r>
            <w:hyperlink w:anchor="Par1004" w:tooltip="1.48" w:history="1">
              <w:r w:rsidR="00EB482A">
                <w:rPr>
                  <w:color w:val="0000FF"/>
                </w:rPr>
                <w:t>1.48</w:t>
              </w:r>
            </w:hyperlink>
            <w:r w:rsidR="00EB482A">
              <w:t xml:space="preserve"> - </w:t>
            </w:r>
            <w:hyperlink w:anchor="Par1082" w:tooltip="1.52" w:history="1">
              <w:r w:rsidR="00EB482A">
                <w:rPr>
                  <w:color w:val="0000FF"/>
                </w:rPr>
                <w:t>1.52</w:t>
              </w:r>
            </w:hyperlink>
            <w:r w:rsidR="00EB482A">
              <w:t xml:space="preserve">, </w:t>
            </w:r>
            <w:hyperlink w:anchor="Par1163" w:tooltip="II. Биологические факторы" w:history="1">
              <w:r w:rsidR="00EB482A">
                <w:rPr>
                  <w:color w:val="0000FF"/>
                </w:rPr>
                <w:t>2</w:t>
              </w:r>
            </w:hyperlink>
            <w:r w:rsidR="00EB482A">
              <w:t xml:space="preserve">, </w:t>
            </w:r>
            <w:hyperlink w:anchor="Par1243" w:tooltip="3.1.1." w:history="1">
              <w:r w:rsidR="00EB482A">
                <w:rPr>
                  <w:color w:val="0000FF"/>
                </w:rPr>
                <w:t>3.1.1</w:t>
              </w:r>
            </w:hyperlink>
            <w:r w:rsidR="00EB482A">
              <w:t xml:space="preserve"> - </w:t>
            </w:r>
            <w:hyperlink w:anchor="Par1291" w:tooltip="3.1.7" w:history="1">
              <w:r w:rsidR="00EB482A">
                <w:rPr>
                  <w:color w:val="0000FF"/>
                </w:rPr>
                <w:t>3.1.7</w:t>
              </w:r>
            </w:hyperlink>
            <w:r w:rsidR="00EB482A">
              <w:t xml:space="preserve">, </w:t>
            </w:r>
            <w:hyperlink w:anchor="Par1312" w:tooltip="3.1.8.2" w:history="1">
              <w:r w:rsidR="00EB482A">
                <w:rPr>
                  <w:color w:val="0000FF"/>
                </w:rPr>
                <w:t>3.1.8.2</w:t>
              </w:r>
            </w:hyperlink>
            <w:r w:rsidR="00EB482A">
              <w:t xml:space="preserve">, </w:t>
            </w:r>
            <w:hyperlink w:anchor="Par1320" w:tooltip="3.1.8.3" w:history="1">
              <w:r w:rsidR="00EB482A">
                <w:rPr>
                  <w:color w:val="0000FF"/>
                </w:rPr>
                <w:t>3.1.8.3</w:t>
              </w:r>
            </w:hyperlink>
            <w:r w:rsidR="00EB482A">
              <w:t xml:space="preserve">, </w:t>
            </w:r>
            <w:hyperlink w:anchor="Par1328" w:tooltip="3.1.9" w:history="1">
              <w:r w:rsidR="00EB482A">
                <w:rPr>
                  <w:color w:val="0000FF"/>
                </w:rPr>
                <w:t>3.1.9</w:t>
              </w:r>
            </w:hyperlink>
            <w:r w:rsidR="00EB482A">
              <w:t xml:space="preserve">, </w:t>
            </w:r>
            <w:hyperlink w:anchor="Par1364" w:tooltip="3.1.10" w:history="1">
              <w:r w:rsidR="00EB482A">
                <w:rPr>
                  <w:color w:val="0000FF"/>
                </w:rPr>
                <w:t>3.1.10</w:t>
              </w:r>
            </w:hyperlink>
            <w:r w:rsidR="00EB482A">
              <w:t xml:space="preserve">, </w:t>
            </w:r>
            <w:hyperlink w:anchor="Par1386" w:tooltip="3.4" w:history="1">
              <w:r w:rsidR="00EB482A">
                <w:rPr>
                  <w:color w:val="0000FF"/>
                </w:rPr>
                <w:t>3.4</w:t>
              </w:r>
            </w:hyperlink>
            <w:r w:rsidR="00EB482A">
              <w:t xml:space="preserve">, </w:t>
            </w:r>
            <w:hyperlink w:anchor="Par1414" w:tooltip="4.2" w:history="1">
              <w:r w:rsidR="00EB482A">
                <w:rPr>
                  <w:color w:val="0000FF"/>
                </w:rPr>
                <w:t>4.2</w:t>
              </w:r>
            </w:hyperlink>
            <w:r w:rsidR="00EB482A">
              <w:t xml:space="preserve">, </w:t>
            </w:r>
            <w:hyperlink w:anchor="Par1477" w:tooltip="4.7" w:history="1">
              <w:r w:rsidR="00EB482A">
                <w:rPr>
                  <w:color w:val="0000FF"/>
                </w:rPr>
                <w:t>4.7</w:t>
              </w:r>
            </w:hyperlink>
            <w:r w:rsidR="00EB482A">
              <w:t xml:space="preserve">, </w:t>
            </w:r>
            <w:hyperlink w:anchor="Par1485" w:tooltip="4.8" w:history="1">
              <w:r w:rsidR="00EB482A">
                <w:rPr>
                  <w:color w:val="0000FF"/>
                </w:rPr>
                <w:t>4.8</w:t>
              </w:r>
            </w:hyperlink>
            <w:r w:rsidR="00EB482A">
              <w:t>, 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402" w:tooltip="4.1" w:history="1">
              <w:r w:rsidR="00EB482A"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  <w:outlineLvl w:val="1"/>
            </w:pPr>
            <w:r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82" w:history="1">
              <w:r w:rsidR="00EB482A">
                <w:rPr>
                  <w:color w:val="0000FF"/>
                </w:rPr>
                <w:t>M00</w:t>
              </w:r>
            </w:hyperlink>
            <w:r w:rsidR="00EB482A">
              <w:t xml:space="preserve"> - </w:t>
            </w:r>
            <w:hyperlink r:id="rId183" w:history="1">
              <w:r w:rsidR="00EB482A">
                <w:rPr>
                  <w:color w:val="0000FF"/>
                </w:rPr>
                <w:t>M25</w:t>
              </w:r>
            </w:hyperlink>
            <w:r w:rsidR="00EB482A">
              <w:t xml:space="preserve">, </w:t>
            </w:r>
            <w:hyperlink r:id="rId184" w:history="1">
              <w:r w:rsidR="00EB482A">
                <w:rPr>
                  <w:color w:val="0000FF"/>
                </w:rPr>
                <w:t>M30</w:t>
              </w:r>
            </w:hyperlink>
            <w:r w:rsidR="00EB482A">
              <w:t xml:space="preserve"> - </w:t>
            </w:r>
            <w:hyperlink r:id="rId185" w:history="1">
              <w:r w:rsidR="00EB482A"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,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Болезни мочеполовой системы с хронической почечной недостаточностью II степени и </w:t>
            </w:r>
            <w:r>
              <w:lastRenderedPageBreak/>
              <w:t>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86" w:history="1">
              <w:r w:rsidR="00EB482A">
                <w:rPr>
                  <w:color w:val="0000FF"/>
                </w:rPr>
                <w:t>N00</w:t>
              </w:r>
            </w:hyperlink>
            <w:r w:rsidR="00EB482A">
              <w:t xml:space="preserve"> - </w:t>
            </w:r>
            <w:hyperlink r:id="rId187" w:history="1">
              <w:r w:rsidR="00EB482A"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  <w:outlineLvl w:val="1"/>
            </w:pPr>
            <w:r>
              <w:lastRenderedPageBreak/>
              <w:t>Класс XV. Беременность, роды и послеродовой период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Беременность и период лактации; </w:t>
            </w:r>
            <w:proofErr w:type="gramStart"/>
            <w:r>
              <w:t>привычное</w:t>
            </w:r>
            <w:proofErr w:type="gramEnd"/>
            <w:r>
              <w:t xml:space="preserve">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88" w:history="1">
              <w:r w:rsidR="00EB482A">
                <w:rPr>
                  <w:color w:val="0000FF"/>
                </w:rPr>
                <w:t>O00</w:t>
              </w:r>
            </w:hyperlink>
            <w:r w:rsidR="00EB482A">
              <w:t xml:space="preserve"> - </w:t>
            </w:r>
            <w:hyperlink r:id="rId189" w:history="1">
              <w:r w:rsidR="00EB482A"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670" w:tooltip="15" w:history="1">
              <w:r w:rsidR="00EB482A">
                <w:rPr>
                  <w:color w:val="0000FF"/>
                </w:rPr>
                <w:t>15</w:t>
              </w:r>
            </w:hyperlink>
            <w:r w:rsidR="00EB482A">
              <w:t xml:space="preserve">, </w:t>
            </w:r>
            <w:hyperlink w:anchor="Par1690" w:tooltip="17" w:history="1">
              <w:r w:rsidR="00EB482A">
                <w:rPr>
                  <w:color w:val="0000FF"/>
                </w:rPr>
                <w:t>17</w:t>
              </w:r>
            </w:hyperlink>
            <w:r w:rsidR="00EB482A">
              <w:t xml:space="preserve">, </w:t>
            </w:r>
            <w:hyperlink w:anchor="Par1808" w:tooltip="20" w:history="1">
              <w:r w:rsidR="00EB482A">
                <w:rPr>
                  <w:color w:val="0000FF"/>
                </w:rPr>
                <w:t>20</w:t>
              </w:r>
            </w:hyperlink>
            <w:r w:rsidR="00EB482A">
              <w:t xml:space="preserve">,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б) </w:t>
            </w:r>
            <w:proofErr w:type="gramStart"/>
            <w:r>
              <w:t>привычное</w:t>
            </w:r>
            <w:proofErr w:type="gramEnd"/>
            <w:r>
              <w:t xml:space="preserve">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90" w:history="1">
              <w:r w:rsidR="00EB482A">
                <w:rPr>
                  <w:color w:val="0000FF"/>
                </w:rPr>
                <w:t>Q00</w:t>
              </w:r>
            </w:hyperlink>
            <w:r w:rsidR="00EB482A">
              <w:t xml:space="preserve"> - </w:t>
            </w:r>
            <w:hyperlink r:id="rId191" w:history="1">
              <w:r w:rsidR="00EB482A"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8" w:tooltip="1.1" w:history="1">
              <w:r w:rsidR="00EB482A">
                <w:rPr>
                  <w:color w:val="0000FF"/>
                </w:rPr>
                <w:t>1.1</w:t>
              </w:r>
            </w:hyperlink>
            <w:r w:rsidR="00EB482A">
              <w:t xml:space="preserve"> - </w:t>
            </w:r>
            <w:hyperlink w:anchor="Par343" w:tooltip="1.4" w:history="1">
              <w:r w:rsidR="00EB482A">
                <w:rPr>
                  <w:color w:val="0000FF"/>
                </w:rPr>
                <w:t>1.4</w:t>
              </w:r>
            </w:hyperlink>
            <w:r w:rsidR="00EB482A">
              <w:t xml:space="preserve">, </w:t>
            </w:r>
            <w:hyperlink w:anchor="Par362" w:tooltip="1.6" w:history="1">
              <w:r w:rsidR="00EB482A">
                <w:rPr>
                  <w:color w:val="0000FF"/>
                </w:rPr>
                <w:t>1.6</w:t>
              </w:r>
            </w:hyperlink>
            <w:r w:rsidR="00EB482A">
              <w:t xml:space="preserve">, </w:t>
            </w:r>
            <w:hyperlink w:anchor="Par373" w:tooltip="1.7" w:history="1">
              <w:r w:rsidR="00EB482A">
                <w:rPr>
                  <w:color w:val="0000FF"/>
                </w:rPr>
                <w:t>1.7</w:t>
              </w:r>
            </w:hyperlink>
            <w:r w:rsidR="00EB482A">
              <w:t xml:space="preserve">, </w:t>
            </w:r>
            <w:hyperlink w:anchor="Par407" w:tooltip="1.8.1" w:history="1">
              <w:r w:rsidR="00EB482A">
                <w:rPr>
                  <w:color w:val="0000FF"/>
                </w:rPr>
                <w:t>1.8.1</w:t>
              </w:r>
            </w:hyperlink>
            <w:r w:rsidR="00EB482A">
              <w:t xml:space="preserve">, </w:t>
            </w:r>
            <w:hyperlink w:anchor="Par581" w:tooltip="1.18.2" w:history="1">
              <w:r w:rsidR="00EB482A">
                <w:rPr>
                  <w:color w:val="0000FF"/>
                </w:rPr>
                <w:t>1.8.2</w:t>
              </w:r>
            </w:hyperlink>
            <w:r w:rsidR="00EB482A">
              <w:t xml:space="preserve">, </w:t>
            </w:r>
            <w:hyperlink w:anchor="Par449" w:tooltip="1.8.4" w:history="1">
              <w:r w:rsidR="00EB482A">
                <w:rPr>
                  <w:color w:val="0000FF"/>
                </w:rPr>
                <w:t>1.8.4</w:t>
              </w:r>
            </w:hyperlink>
            <w:r w:rsidR="00EB482A">
              <w:t xml:space="preserve">, </w:t>
            </w:r>
            <w:hyperlink w:anchor="Par463" w:tooltip="1.9" w:history="1">
              <w:r w:rsidR="00EB482A">
                <w:rPr>
                  <w:color w:val="0000FF"/>
                </w:rPr>
                <w:t>1.9</w:t>
              </w:r>
            </w:hyperlink>
            <w:r w:rsidR="00EB482A">
              <w:t xml:space="preserve">, </w:t>
            </w:r>
            <w:hyperlink w:anchor="Par510" w:tooltip="1.14" w:history="1">
              <w:r w:rsidR="00EB482A">
                <w:rPr>
                  <w:color w:val="0000FF"/>
                </w:rPr>
                <w:t>1.14</w:t>
              </w:r>
            </w:hyperlink>
            <w:r w:rsidR="00EB482A">
              <w:t xml:space="preserve">, </w:t>
            </w:r>
            <w:hyperlink w:anchor="Par539" w:tooltip="1.15" w:history="1">
              <w:r w:rsidR="00EB482A">
                <w:rPr>
                  <w:color w:val="0000FF"/>
                </w:rPr>
                <w:t>1.15</w:t>
              </w:r>
            </w:hyperlink>
            <w:r w:rsidR="00EB482A">
              <w:t xml:space="preserve">, </w:t>
            </w:r>
            <w:hyperlink w:anchor="Par640" w:tooltip="1.22" w:history="1">
              <w:r w:rsidR="00EB482A">
                <w:rPr>
                  <w:color w:val="0000FF"/>
                </w:rPr>
                <w:t>1.22</w:t>
              </w:r>
            </w:hyperlink>
            <w:r w:rsidR="00EB482A">
              <w:t xml:space="preserve"> - </w:t>
            </w:r>
            <w:hyperlink w:anchor="Par654" w:tooltip="1.24" w:history="1">
              <w:r w:rsidR="00EB482A">
                <w:rPr>
                  <w:color w:val="0000FF"/>
                </w:rPr>
                <w:t>1.24</w:t>
              </w:r>
            </w:hyperlink>
            <w:r w:rsidR="00EB482A">
              <w:t xml:space="preserve">, </w:t>
            </w:r>
            <w:hyperlink w:anchor="Par755" w:tooltip="1.31" w:history="1">
              <w:r w:rsidR="00EB482A">
                <w:rPr>
                  <w:color w:val="0000FF"/>
                </w:rPr>
                <w:t>1.31</w:t>
              </w:r>
            </w:hyperlink>
            <w:r w:rsidR="00EB482A">
              <w:t xml:space="preserve">, </w:t>
            </w:r>
            <w:hyperlink w:anchor="Par763" w:tooltip="1.32" w:history="1">
              <w:r w:rsidR="00EB482A">
                <w:rPr>
                  <w:color w:val="0000FF"/>
                </w:rPr>
                <w:t>1.32</w:t>
              </w:r>
            </w:hyperlink>
            <w:r w:rsidR="00EB482A">
              <w:t xml:space="preserve">, </w:t>
            </w:r>
            <w:hyperlink w:anchor="Par775" w:tooltip="1.34" w:history="1">
              <w:r w:rsidR="00EB482A">
                <w:rPr>
                  <w:color w:val="0000FF"/>
                </w:rPr>
                <w:t>1.34</w:t>
              </w:r>
            </w:hyperlink>
            <w:r w:rsidR="00EB482A">
              <w:t xml:space="preserve"> - </w:t>
            </w:r>
            <w:hyperlink w:anchor="Par796" w:tooltip="1.36" w:history="1">
              <w:r w:rsidR="00EB482A">
                <w:rPr>
                  <w:color w:val="0000FF"/>
                </w:rPr>
                <w:t>1.36</w:t>
              </w:r>
            </w:hyperlink>
            <w:r w:rsidR="00EB482A">
              <w:t xml:space="preserve">, </w:t>
            </w:r>
            <w:hyperlink w:anchor="Par870" w:tooltip="1.40" w:history="1">
              <w:r w:rsidR="00EB482A">
                <w:rPr>
                  <w:color w:val="0000FF"/>
                </w:rPr>
                <w:t>1.40</w:t>
              </w:r>
            </w:hyperlink>
            <w:r w:rsidR="00EB482A">
              <w:t xml:space="preserve"> - </w:t>
            </w:r>
            <w:hyperlink w:anchor="Par940" w:tooltip="1.46" w:history="1">
              <w:r w:rsidR="00EB482A">
                <w:rPr>
                  <w:color w:val="0000FF"/>
                </w:rPr>
                <w:t>1.46</w:t>
              </w:r>
            </w:hyperlink>
            <w:r w:rsidR="00EB482A">
              <w:t xml:space="preserve">, </w:t>
            </w:r>
            <w:hyperlink w:anchor="Par960" w:tooltip="1.47.1" w:history="1">
              <w:r w:rsidR="00EB482A">
                <w:rPr>
                  <w:color w:val="0000FF"/>
                </w:rPr>
                <w:t>1.47.1</w:t>
              </w:r>
            </w:hyperlink>
            <w:r w:rsidR="00EB482A">
              <w:t xml:space="preserve">, </w:t>
            </w:r>
            <w:hyperlink w:anchor="Par962" w:tooltip="1.47.2" w:history="1">
              <w:r w:rsidR="00EB482A">
                <w:rPr>
                  <w:color w:val="0000FF"/>
                </w:rPr>
                <w:t>1.47.2</w:t>
              </w:r>
            </w:hyperlink>
            <w:r w:rsidR="00EB482A">
              <w:t xml:space="preserve">, </w:t>
            </w:r>
            <w:hyperlink w:anchor="Par966" w:tooltip="1.47.4" w:history="1">
              <w:r w:rsidR="00EB482A">
                <w:rPr>
                  <w:color w:val="0000FF"/>
                </w:rPr>
                <w:t>1.47.4</w:t>
              </w:r>
            </w:hyperlink>
            <w:r w:rsidR="00EB482A">
              <w:t xml:space="preserve"> - </w:t>
            </w:r>
            <w:hyperlink w:anchor="Par1002" w:tooltip="1.47.16" w:history="1">
              <w:r w:rsidR="00EB482A">
                <w:rPr>
                  <w:color w:val="0000FF"/>
                </w:rPr>
                <w:t>1.47.16</w:t>
              </w:r>
            </w:hyperlink>
            <w:r w:rsidR="00EB482A">
              <w:t xml:space="preserve">, </w:t>
            </w:r>
            <w:hyperlink w:anchor="Par1013" w:tooltip="1.49" w:history="1">
              <w:r w:rsidR="00EB482A">
                <w:rPr>
                  <w:color w:val="0000FF"/>
                </w:rPr>
                <w:t>1.49</w:t>
              </w:r>
            </w:hyperlink>
            <w:r w:rsidR="00EB482A">
              <w:t xml:space="preserve"> - </w:t>
            </w:r>
            <w:hyperlink w:anchor="Par1063" w:tooltip="1.51" w:history="1">
              <w:r w:rsidR="00EB482A">
                <w:rPr>
                  <w:color w:val="0000FF"/>
                </w:rPr>
                <w:t>1.51</w:t>
              </w:r>
            </w:hyperlink>
            <w:r w:rsidR="00EB482A">
              <w:t xml:space="preserve">, </w:t>
            </w:r>
            <w:hyperlink w:anchor="Par1087" w:tooltip="1.52.1" w:history="1">
              <w:r w:rsidR="00EB482A">
                <w:rPr>
                  <w:color w:val="0000FF"/>
                </w:rPr>
                <w:t>1.52.1</w:t>
              </w:r>
            </w:hyperlink>
            <w:r w:rsidR="00EB482A">
              <w:t xml:space="preserve"> - </w:t>
            </w:r>
            <w:hyperlink w:anchor="Par1123" w:tooltip="1.52.5" w:history="1">
              <w:r w:rsidR="00EB482A">
                <w:rPr>
                  <w:color w:val="0000FF"/>
                </w:rPr>
                <w:t>1.52.5</w:t>
              </w:r>
            </w:hyperlink>
            <w:r w:rsidR="00EB482A">
              <w:t xml:space="preserve">, </w:t>
            </w:r>
            <w:hyperlink w:anchor="Par1137" w:tooltip="1.52.7" w:history="1">
              <w:r w:rsidR="00EB482A">
                <w:rPr>
                  <w:color w:val="0000FF"/>
                </w:rPr>
                <w:t>1.52.7</w:t>
              </w:r>
            </w:hyperlink>
            <w:r w:rsidR="00EB482A">
              <w:t xml:space="preserve">, </w:t>
            </w:r>
            <w:hyperlink w:anchor="Par1164" w:tooltip="2.1" w:history="1">
              <w:r w:rsidR="00EB482A">
                <w:rPr>
                  <w:color w:val="0000FF"/>
                </w:rPr>
                <w:t>2.1</w:t>
              </w:r>
            </w:hyperlink>
            <w:r w:rsidR="00EB482A">
              <w:t xml:space="preserve"> - </w:t>
            </w:r>
            <w:hyperlink w:anchor="Par1193" w:tooltip="2.4" w:history="1">
              <w:r w:rsidR="00EB482A">
                <w:rPr>
                  <w:color w:val="0000FF"/>
                </w:rPr>
                <w:t>2.4</w:t>
              </w:r>
            </w:hyperlink>
            <w:r w:rsidR="00EB482A">
              <w:t xml:space="preserve">, 2.5.1, 2.6, 2.7, </w:t>
            </w:r>
            <w:hyperlink w:anchor="Par1259" w:tooltip="3.1.3" w:history="1">
              <w:r w:rsidR="00EB482A">
                <w:rPr>
                  <w:color w:val="0000FF"/>
                </w:rPr>
                <w:t>3.1.3</w:t>
              </w:r>
            </w:hyperlink>
            <w:r w:rsidR="00EB482A">
              <w:t xml:space="preserve">, </w:t>
            </w:r>
            <w:hyperlink w:anchor="Par1267" w:tooltip="3.1.4" w:history="1">
              <w:r w:rsidR="00EB482A">
                <w:rPr>
                  <w:color w:val="0000FF"/>
                </w:rPr>
                <w:t>3.1.4</w:t>
              </w:r>
            </w:hyperlink>
            <w:r w:rsidR="00EB482A">
              <w:t xml:space="preserve">, </w:t>
            </w:r>
            <w:hyperlink w:anchor="Par1414" w:tooltip="4.2" w:history="1">
              <w:r w:rsidR="00EB482A">
                <w:rPr>
                  <w:color w:val="0000FF"/>
                </w:rPr>
                <w:t>4.2</w:t>
              </w:r>
            </w:hyperlink>
            <w:r w:rsidR="00EB482A">
              <w:t xml:space="preserve">, </w:t>
            </w:r>
            <w:hyperlink w:anchor="Par1485" w:tooltip="4.8" w:history="1">
              <w:r w:rsidR="00EB482A"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 -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 xml:space="preserve">в) аномалии, деформации, хромосомные нарушения с нарушением функции органов и систем любой степени и/или затрудняющие ношение одежды или </w:t>
            </w:r>
            <w:r>
              <w:lastRenderedPageBreak/>
              <w:t>обуви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733" w:tooltip="19" w:history="1">
              <w:r w:rsidR="00EB482A">
                <w:rPr>
                  <w:color w:val="0000FF"/>
                </w:rPr>
                <w:t>19</w:t>
              </w:r>
            </w:hyperlink>
            <w:r w:rsidR="00EB482A">
              <w:t xml:space="preserve"> - </w:t>
            </w:r>
            <w:hyperlink w:anchor="Par1834" w:tooltip="21" w:history="1">
              <w:r w:rsidR="00EB482A">
                <w:rPr>
                  <w:color w:val="0000FF"/>
                </w:rPr>
                <w:t>21</w:t>
              </w:r>
            </w:hyperlink>
          </w:p>
        </w:tc>
      </w:tr>
      <w:tr w:rsidR="00EB482A" w:rsidTr="000F2A98">
        <w:tc>
          <w:tcPr>
            <w:tcW w:w="5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  <w:outlineLvl w:val="1"/>
            </w:pPr>
            <w:r>
              <w:lastRenderedPageBreak/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92" w:history="1">
              <w:r w:rsidR="00EB482A">
                <w:rPr>
                  <w:color w:val="0000FF"/>
                </w:rPr>
                <w:t>T51</w:t>
              </w:r>
            </w:hyperlink>
            <w:r w:rsidR="00EB482A">
              <w:t xml:space="preserve"> - </w:t>
            </w:r>
            <w:hyperlink r:id="rId193" w:history="1">
              <w:r w:rsidR="00EB482A">
                <w:rPr>
                  <w:color w:val="0000FF"/>
                </w:rPr>
                <w:t>T54</w:t>
              </w:r>
            </w:hyperlink>
            <w:r w:rsidR="00EB482A">
              <w:t xml:space="preserve">, </w:t>
            </w:r>
            <w:hyperlink r:id="rId194" w:history="1">
              <w:r w:rsidR="00EB482A">
                <w:rPr>
                  <w:color w:val="0000FF"/>
                </w:rPr>
                <w:t>T56</w:t>
              </w:r>
            </w:hyperlink>
            <w:r w:rsidR="00EB482A">
              <w:t xml:space="preserve"> - </w:t>
            </w:r>
            <w:hyperlink r:id="rId195" w:history="1">
              <w:r w:rsidR="00EB482A">
                <w:rPr>
                  <w:color w:val="0000FF"/>
                </w:rPr>
                <w:t>T60</w:t>
              </w:r>
            </w:hyperlink>
            <w:r w:rsidR="00EB482A">
              <w:t xml:space="preserve">, </w:t>
            </w:r>
            <w:hyperlink r:id="rId196" w:history="1">
              <w:r w:rsidR="00EB482A"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97" w:history="1">
              <w:r w:rsidR="00EB482A">
                <w:rPr>
                  <w:color w:val="0000FF"/>
                </w:rPr>
                <w:t>T66</w:t>
              </w:r>
            </w:hyperlink>
            <w:r w:rsidR="00EB482A">
              <w:t xml:space="preserve"> - </w:t>
            </w:r>
            <w:hyperlink r:id="rId198" w:history="1">
              <w:r w:rsidR="00EB482A"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  <w:tr w:rsidR="00EB482A" w:rsidTr="000F2A9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, </w:t>
            </w:r>
            <w:hyperlink w:anchor="Par1401" w:tooltip="IV. Физические факторы" w:history="1">
              <w:r w:rsidR="00EB482A"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</w:p>
        </w:tc>
      </w:tr>
      <w:tr w:rsidR="00EB482A" w:rsidTr="000F2A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EB482A" w:rsidP="000F2A98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r:id="rId199" w:history="1">
              <w:r w:rsidR="00EB482A">
                <w:rPr>
                  <w:color w:val="0000FF"/>
                </w:rPr>
                <w:t>T90</w:t>
              </w:r>
            </w:hyperlink>
            <w:r w:rsidR="00EB482A">
              <w:t xml:space="preserve"> - </w:t>
            </w:r>
            <w:hyperlink r:id="rId200" w:history="1">
              <w:r w:rsidR="00EB482A"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317" w:tooltip="I. Химические факторы" w:history="1">
              <w:r w:rsidR="00EB482A">
                <w:rPr>
                  <w:color w:val="0000FF"/>
                </w:rPr>
                <w:t>1</w:t>
              </w:r>
            </w:hyperlink>
            <w:r w:rsidR="00EB482A">
              <w:t xml:space="preserve"> - </w:t>
            </w:r>
            <w:hyperlink w:anchor="Par1511" w:tooltip="V. Факторы трудового процесса" w:history="1">
              <w:r w:rsidR="00EB482A"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A" w:rsidRDefault="00AF53BB" w:rsidP="000F2A98">
            <w:pPr>
              <w:pStyle w:val="ConsPlusNormal"/>
              <w:jc w:val="center"/>
            </w:pPr>
            <w:hyperlink w:anchor="Par1543" w:tooltip="6" w:history="1">
              <w:r w:rsidR="00EB482A">
                <w:rPr>
                  <w:color w:val="0000FF"/>
                </w:rPr>
                <w:t>6</w:t>
              </w:r>
            </w:hyperlink>
            <w:r w:rsidR="00EB482A">
              <w:t xml:space="preserve"> - </w:t>
            </w:r>
            <w:hyperlink w:anchor="Par1864" w:tooltip="22" w:history="1">
              <w:r w:rsidR="00EB482A">
                <w:rPr>
                  <w:color w:val="0000FF"/>
                </w:rPr>
                <w:t>22</w:t>
              </w:r>
            </w:hyperlink>
          </w:p>
        </w:tc>
      </w:tr>
    </w:tbl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ind w:firstLine="540"/>
        <w:jc w:val="both"/>
      </w:pPr>
      <w:r>
        <w:t>--------------------------------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bookmarkStart w:id="166" w:name="Par2638"/>
      <w:bookmarkEnd w:id="166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w:anchor="Par302" w:tooltip="ПЕРИОДИЧНОСТЬ И ОБЪЕМ" w:history="1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EB482A" w:rsidRDefault="00EB482A" w:rsidP="00EB482A">
      <w:pPr>
        <w:pStyle w:val="ConsPlusNormal"/>
        <w:spacing w:before="240"/>
        <w:ind w:firstLine="540"/>
        <w:jc w:val="both"/>
      </w:pPr>
      <w:bookmarkStart w:id="167" w:name="Par2639"/>
      <w:bookmarkEnd w:id="167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jc w:val="both"/>
      </w:pPr>
    </w:p>
    <w:p w:rsidR="00EB482A" w:rsidRDefault="00EB482A" w:rsidP="00EB48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05E" w:rsidRDefault="00B8705E"/>
    <w:sectPr w:rsidR="00B8705E" w:rsidSect="00AF53BB">
      <w:headerReference w:type="default" r:id="rId201"/>
      <w:footerReference w:type="default" r:id="rId20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98" w:rsidRDefault="000F2A98" w:rsidP="00AF53BB">
      <w:pPr>
        <w:spacing w:after="0" w:line="240" w:lineRule="auto"/>
      </w:pPr>
      <w:r>
        <w:separator/>
      </w:r>
    </w:p>
  </w:endnote>
  <w:endnote w:type="continuationSeparator" w:id="0">
    <w:p w:rsidR="000F2A98" w:rsidRDefault="000F2A98" w:rsidP="00AF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98" w:rsidRDefault="000F2A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F2A98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2A98" w:rsidRDefault="000F2A9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2A98" w:rsidRDefault="000F2A9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2A98" w:rsidRDefault="000F2A9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073E7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073E7">
            <w:rPr>
              <w:rFonts w:ascii="Tahoma" w:hAnsi="Tahoma" w:cs="Tahoma"/>
              <w:noProof/>
              <w:sz w:val="20"/>
              <w:szCs w:val="20"/>
            </w:rPr>
            <w:t>82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F2A98" w:rsidRDefault="000F2A9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98" w:rsidRDefault="000F2A98" w:rsidP="00AF53BB">
      <w:pPr>
        <w:spacing w:after="0" w:line="240" w:lineRule="auto"/>
      </w:pPr>
      <w:r>
        <w:separator/>
      </w:r>
    </w:p>
  </w:footnote>
  <w:footnote w:type="continuationSeparator" w:id="0">
    <w:p w:rsidR="000F2A98" w:rsidRDefault="000F2A98" w:rsidP="00AF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F2A98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2A98" w:rsidRDefault="000F2A9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28.01.2021 N 29н</w:t>
          </w:r>
          <w:r>
            <w:rPr>
              <w:rFonts w:ascii="Tahoma" w:hAnsi="Tahoma" w:cs="Tahoma"/>
              <w:sz w:val="16"/>
              <w:szCs w:val="16"/>
            </w:rPr>
            <w:br/>
            <w:t>(ред. от 01.02.2022)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проведения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обязательных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предвар...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F2A98" w:rsidRDefault="000F2A9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01.12.2022</w:t>
          </w:r>
        </w:p>
      </w:tc>
    </w:tr>
  </w:tbl>
  <w:p w:rsidR="000F2A98" w:rsidRDefault="000F2A9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F2A98" w:rsidRDefault="000F2A9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82A"/>
    <w:rsid w:val="000F2A98"/>
    <w:rsid w:val="00A073E7"/>
    <w:rsid w:val="00AF53BB"/>
    <w:rsid w:val="00B8705E"/>
    <w:rsid w:val="00C6022A"/>
    <w:rsid w:val="00EB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4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B4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B48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B482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B4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B4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B4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EXP&amp;n=731991&amp;date=01.12.2022&amp;dst=106559&amp;field=134" TargetMode="External"/><Relationship Id="rId21" Type="http://schemas.openxmlformats.org/officeDocument/2006/relationships/hyperlink" Target="https://login.consultant.ru/link/?req=doc&amp;base=LAW&amp;n=408945&amp;date=01.12.2022&amp;dst=100013&amp;field=134" TargetMode="External"/><Relationship Id="rId42" Type="http://schemas.openxmlformats.org/officeDocument/2006/relationships/hyperlink" Target="https://login.consultant.ru/link/?req=doc&amp;base=EXP&amp;n=731991&amp;date=01.12.2022&amp;dst=100186&amp;field=134" TargetMode="External"/><Relationship Id="rId63" Type="http://schemas.openxmlformats.org/officeDocument/2006/relationships/hyperlink" Target="https://login.consultant.ru/link/?req=doc&amp;base=EXP&amp;n=731991&amp;date=01.12.2022&amp;dst=103663&amp;field=134" TargetMode="External"/><Relationship Id="rId84" Type="http://schemas.openxmlformats.org/officeDocument/2006/relationships/hyperlink" Target="https://login.consultant.ru/link/?req=doc&amp;base=EXP&amp;n=731991&amp;date=01.12.2022&amp;dst=105489&amp;field=134" TargetMode="External"/><Relationship Id="rId138" Type="http://schemas.openxmlformats.org/officeDocument/2006/relationships/hyperlink" Target="https://login.consultant.ru/link/?req=doc&amp;base=EXP&amp;n=731991&amp;date=01.12.2022&amp;dst=140591&amp;field=134" TargetMode="External"/><Relationship Id="rId159" Type="http://schemas.openxmlformats.org/officeDocument/2006/relationships/hyperlink" Target="https://login.consultant.ru/link/?req=doc&amp;base=EXP&amp;n=731991&amp;date=01.12.2022&amp;dst=108451&amp;field=134" TargetMode="External"/><Relationship Id="rId170" Type="http://schemas.openxmlformats.org/officeDocument/2006/relationships/hyperlink" Target="https://login.consultant.ru/link/?req=doc&amp;base=EXP&amp;n=731991&amp;date=01.12.2022&amp;dst=109271&amp;field=134" TargetMode="External"/><Relationship Id="rId191" Type="http://schemas.openxmlformats.org/officeDocument/2006/relationships/hyperlink" Target="https://login.consultant.ru/link/?req=doc&amp;base=EXP&amp;n=731991&amp;date=01.12.2022&amp;dst=116079&amp;field=134" TargetMode="External"/><Relationship Id="rId196" Type="http://schemas.openxmlformats.org/officeDocument/2006/relationships/hyperlink" Target="https://login.consultant.ru/link/?req=doc&amp;base=EXP&amp;n=731991&amp;date=01.12.2022&amp;dst=119916&amp;field=134" TargetMode="External"/><Relationship Id="rId200" Type="http://schemas.openxmlformats.org/officeDocument/2006/relationships/hyperlink" Target="https://login.consultant.ru/link/?req=doc&amp;base=EXP&amp;n=731991&amp;date=01.12.2022&amp;dst=120574&amp;field=134" TargetMode="External"/><Relationship Id="rId16" Type="http://schemas.openxmlformats.org/officeDocument/2006/relationships/hyperlink" Target="https://login.consultant.ru/link/?req=doc&amp;base=LAW&amp;n=430621&amp;date=01.12.2022&amp;dst=101309&amp;field=134" TargetMode="External"/><Relationship Id="rId107" Type="http://schemas.openxmlformats.org/officeDocument/2006/relationships/hyperlink" Target="https://login.consultant.ru/link/?req=doc&amp;base=EXP&amp;n=731991&amp;date=01.12.2022&amp;dst=106219&amp;field=134" TargetMode="External"/><Relationship Id="rId11" Type="http://schemas.openxmlformats.org/officeDocument/2006/relationships/hyperlink" Target="https://login.consultant.ru/link/?req=doc&amp;base=LAW&amp;n=427842&amp;date=01.12.2022&amp;dst=100073&amp;field=134" TargetMode="External"/><Relationship Id="rId32" Type="http://schemas.openxmlformats.org/officeDocument/2006/relationships/hyperlink" Target="https://login.consultant.ru/link/?req=doc&amp;base=LAW&amp;n=416259&amp;date=01.12.2022&amp;dst=100118&amp;field=134" TargetMode="External"/><Relationship Id="rId37" Type="http://schemas.openxmlformats.org/officeDocument/2006/relationships/hyperlink" Target="https://login.consultant.ru/link/?req=doc&amp;base=LAW&amp;n=417941&amp;date=01.12.2022&amp;dst=68&amp;field=134" TargetMode="External"/><Relationship Id="rId53" Type="http://schemas.openxmlformats.org/officeDocument/2006/relationships/hyperlink" Target="https://login.consultant.ru/link/?req=doc&amp;base=EXP&amp;n=731991&amp;date=01.12.2022&amp;dst=101316&amp;field=134" TargetMode="External"/><Relationship Id="rId58" Type="http://schemas.openxmlformats.org/officeDocument/2006/relationships/hyperlink" Target="https://login.consultant.ru/link/?req=doc&amp;base=EXP&amp;n=731991&amp;date=01.12.2022&amp;dst=136941&amp;field=134" TargetMode="External"/><Relationship Id="rId74" Type="http://schemas.openxmlformats.org/officeDocument/2006/relationships/hyperlink" Target="https://login.consultant.ru/link/?req=doc&amp;base=EXP&amp;n=731991&amp;date=01.12.2022&amp;dst=104816&amp;field=134" TargetMode="External"/><Relationship Id="rId79" Type="http://schemas.openxmlformats.org/officeDocument/2006/relationships/hyperlink" Target="https://login.consultant.ru/link/?req=doc&amp;base=EXP&amp;n=731991&amp;date=01.12.2022&amp;dst=104659&amp;field=134" TargetMode="External"/><Relationship Id="rId102" Type="http://schemas.openxmlformats.org/officeDocument/2006/relationships/hyperlink" Target="https://login.consultant.ru/link/?req=doc&amp;base=EXP&amp;n=731991&amp;date=01.12.2022&amp;dst=106148&amp;field=134" TargetMode="External"/><Relationship Id="rId123" Type="http://schemas.openxmlformats.org/officeDocument/2006/relationships/hyperlink" Target="https://login.consultant.ru/link/?req=doc&amp;base=EXP&amp;n=731991&amp;date=01.12.2022&amp;dst=140494&amp;field=134" TargetMode="External"/><Relationship Id="rId128" Type="http://schemas.openxmlformats.org/officeDocument/2006/relationships/hyperlink" Target="https://login.consultant.ru/link/?req=doc&amp;base=EXP&amp;n=731991&amp;date=01.12.2022&amp;dst=140510&amp;field=134" TargetMode="External"/><Relationship Id="rId144" Type="http://schemas.openxmlformats.org/officeDocument/2006/relationships/hyperlink" Target="https://login.consultant.ru/link/?req=doc&amp;base=EXP&amp;n=731991&amp;date=01.12.2022&amp;dst=106949&amp;field=134" TargetMode="External"/><Relationship Id="rId149" Type="http://schemas.openxmlformats.org/officeDocument/2006/relationships/hyperlink" Target="https://login.consultant.ru/link/?req=doc&amp;base=EXP&amp;n=731991&amp;date=01.12.2022&amp;dst=107433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EXP&amp;n=731991&amp;date=01.12.2022&amp;dst=105737&amp;field=134" TargetMode="External"/><Relationship Id="rId95" Type="http://schemas.openxmlformats.org/officeDocument/2006/relationships/hyperlink" Target="https://login.consultant.ru/link/?req=doc&amp;base=EXP&amp;n=731991&amp;date=01.12.2022&amp;dst=105851&amp;field=134" TargetMode="External"/><Relationship Id="rId160" Type="http://schemas.openxmlformats.org/officeDocument/2006/relationships/hyperlink" Target="https://login.consultant.ru/link/?req=doc&amp;base=EXP&amp;n=731991&amp;date=01.12.2022&amp;dst=142117&amp;field=134" TargetMode="External"/><Relationship Id="rId165" Type="http://schemas.openxmlformats.org/officeDocument/2006/relationships/hyperlink" Target="https://login.consultant.ru/link/?req=doc&amp;base=EXP&amp;n=731991&amp;date=01.12.2022&amp;dst=108820&amp;field=134" TargetMode="External"/><Relationship Id="rId181" Type="http://schemas.openxmlformats.org/officeDocument/2006/relationships/hyperlink" Target="https://login.consultant.ru/link/?req=doc&amp;base=EXP&amp;n=731991&amp;date=01.12.2022&amp;dst=110710&amp;field=134" TargetMode="External"/><Relationship Id="rId186" Type="http://schemas.openxmlformats.org/officeDocument/2006/relationships/hyperlink" Target="https://login.consultant.ru/link/?req=doc&amp;base=EXP&amp;n=731991&amp;date=01.12.2022&amp;dst=112082&amp;field=134" TargetMode="External"/><Relationship Id="rId22" Type="http://schemas.openxmlformats.org/officeDocument/2006/relationships/hyperlink" Target="https://login.consultant.ru/link/?req=doc&amp;base=LAW&amp;n=428954&amp;date=01.12.2022" TargetMode="External"/><Relationship Id="rId27" Type="http://schemas.openxmlformats.org/officeDocument/2006/relationships/hyperlink" Target="https://login.consultant.ru/link/?req=doc&amp;base=LAW&amp;n=355882&amp;date=01.12.2022&amp;dst=100165&amp;field=134" TargetMode="External"/><Relationship Id="rId43" Type="http://schemas.openxmlformats.org/officeDocument/2006/relationships/hyperlink" Target="https://login.consultant.ru/link/?req=doc&amp;base=EXP&amp;n=731991&amp;date=01.12.2022&amp;dst=100262&amp;field=134" TargetMode="External"/><Relationship Id="rId48" Type="http://schemas.openxmlformats.org/officeDocument/2006/relationships/hyperlink" Target="https://login.consultant.ru/link/?req=doc&amp;base=EXP&amp;n=731991&amp;date=01.12.2022&amp;dst=100913&amp;field=134" TargetMode="External"/><Relationship Id="rId64" Type="http://schemas.openxmlformats.org/officeDocument/2006/relationships/hyperlink" Target="https://login.consultant.ru/link/?req=doc&amp;base=EXP&amp;n=731991&amp;date=01.12.2022&amp;dst=103749&amp;field=134" TargetMode="External"/><Relationship Id="rId69" Type="http://schemas.openxmlformats.org/officeDocument/2006/relationships/hyperlink" Target="https://login.consultant.ru/link/?req=doc&amp;base=EXP&amp;n=731991&amp;date=01.12.2022&amp;dst=104219&amp;field=134" TargetMode="External"/><Relationship Id="rId113" Type="http://schemas.openxmlformats.org/officeDocument/2006/relationships/hyperlink" Target="https://login.consultant.ru/link/?req=doc&amp;base=EXP&amp;n=731991&amp;date=01.12.2022&amp;dst=106444&amp;field=134" TargetMode="External"/><Relationship Id="rId118" Type="http://schemas.openxmlformats.org/officeDocument/2006/relationships/hyperlink" Target="https://login.consultant.ru/link/?req=doc&amp;base=EXP&amp;n=731991&amp;date=01.12.2022&amp;dst=140458&amp;field=134" TargetMode="External"/><Relationship Id="rId134" Type="http://schemas.openxmlformats.org/officeDocument/2006/relationships/hyperlink" Target="https://login.consultant.ru/link/?req=doc&amp;base=EXP&amp;n=731991&amp;date=01.12.2022&amp;dst=140510&amp;field=134" TargetMode="External"/><Relationship Id="rId139" Type="http://schemas.openxmlformats.org/officeDocument/2006/relationships/hyperlink" Target="https://login.consultant.ru/link/?req=doc&amp;base=EXP&amp;n=731991&amp;date=01.12.2022&amp;dst=140592&amp;field=134" TargetMode="External"/><Relationship Id="rId80" Type="http://schemas.openxmlformats.org/officeDocument/2006/relationships/hyperlink" Target="https://login.consultant.ru/link/?req=doc&amp;base=EXP&amp;n=731991&amp;date=01.12.2022&amp;dst=104663&amp;field=134" TargetMode="External"/><Relationship Id="rId85" Type="http://schemas.openxmlformats.org/officeDocument/2006/relationships/hyperlink" Target="https://login.consultant.ru/link/?req=doc&amp;base=EXP&amp;n=731991&amp;date=01.12.2022&amp;dst=105588&amp;field=134" TargetMode="External"/><Relationship Id="rId150" Type="http://schemas.openxmlformats.org/officeDocument/2006/relationships/hyperlink" Target="https://login.consultant.ru/link/?req=doc&amp;base=EXP&amp;n=731991&amp;date=01.12.2022&amp;dst=107133&amp;field=134" TargetMode="External"/><Relationship Id="rId155" Type="http://schemas.openxmlformats.org/officeDocument/2006/relationships/hyperlink" Target="https://login.consultant.ru/link/?req=doc&amp;base=EXP&amp;n=731991&amp;date=01.12.2022&amp;dst=107856&amp;field=134" TargetMode="External"/><Relationship Id="rId171" Type="http://schemas.openxmlformats.org/officeDocument/2006/relationships/hyperlink" Target="https://login.consultant.ru/link/?req=doc&amp;base=EXP&amp;n=731991&amp;date=01.12.2022&amp;dst=109342&amp;field=134" TargetMode="External"/><Relationship Id="rId176" Type="http://schemas.openxmlformats.org/officeDocument/2006/relationships/hyperlink" Target="https://login.consultant.ru/link/?req=doc&amp;base=EXP&amp;n=731991&amp;date=01.12.2022&amp;dst=109618&amp;field=134" TargetMode="External"/><Relationship Id="rId192" Type="http://schemas.openxmlformats.org/officeDocument/2006/relationships/hyperlink" Target="https://login.consultant.ru/link/?req=doc&amp;base=EXP&amp;n=731991&amp;date=01.12.2022&amp;dst=119757&amp;field=134" TargetMode="External"/><Relationship Id="rId197" Type="http://schemas.openxmlformats.org/officeDocument/2006/relationships/hyperlink" Target="https://login.consultant.ru/link/?req=doc&amp;base=EXP&amp;n=731991&amp;date=01.12.2022&amp;dst=119933&amp;field=134" TargetMode="External"/><Relationship Id="rId201" Type="http://schemas.openxmlformats.org/officeDocument/2006/relationships/header" Target="header1.xml"/><Relationship Id="rId12" Type="http://schemas.openxmlformats.org/officeDocument/2006/relationships/hyperlink" Target="https://login.consultant.ru/link/?req=doc&amp;base=LAW&amp;n=427842&amp;date=01.12.2022&amp;dst=100105&amp;field=134" TargetMode="External"/><Relationship Id="rId17" Type="http://schemas.openxmlformats.org/officeDocument/2006/relationships/hyperlink" Target="https://login.consultant.ru/link/?req=doc&amp;base=LAW&amp;n=389002&amp;date=01.12.2022&amp;dst=100146&amp;field=134" TargetMode="External"/><Relationship Id="rId33" Type="http://schemas.openxmlformats.org/officeDocument/2006/relationships/hyperlink" Target="https://login.consultant.ru/link/?req=doc&amp;base=LAW&amp;n=199066&amp;date=01.12.2022" TargetMode="External"/><Relationship Id="rId38" Type="http://schemas.openxmlformats.org/officeDocument/2006/relationships/hyperlink" Target="https://login.consultant.ru/link/?req=doc&amp;base=LAW&amp;n=331062&amp;date=01.12.2022" TargetMode="External"/><Relationship Id="rId59" Type="http://schemas.openxmlformats.org/officeDocument/2006/relationships/hyperlink" Target="https://login.consultant.ru/link/?req=doc&amp;base=EXP&amp;n=731991&amp;date=01.12.2022&amp;dst=102653&amp;field=134" TargetMode="External"/><Relationship Id="rId103" Type="http://schemas.openxmlformats.org/officeDocument/2006/relationships/hyperlink" Target="https://login.consultant.ru/link/?req=doc&amp;base=EXP&amp;n=731991&amp;date=01.12.2022&amp;dst=107677&amp;field=134" TargetMode="External"/><Relationship Id="rId108" Type="http://schemas.openxmlformats.org/officeDocument/2006/relationships/hyperlink" Target="https://login.consultant.ru/link/?req=doc&amp;base=EXP&amp;n=731991&amp;date=01.12.2022&amp;dst=140187&amp;field=134" TargetMode="External"/><Relationship Id="rId124" Type="http://schemas.openxmlformats.org/officeDocument/2006/relationships/hyperlink" Target="https://login.consultant.ru/link/?req=doc&amp;base=EXP&amp;n=731991&amp;date=01.12.2022&amp;dst=106654&amp;field=134" TargetMode="External"/><Relationship Id="rId129" Type="http://schemas.openxmlformats.org/officeDocument/2006/relationships/hyperlink" Target="https://login.consultant.ru/link/?req=doc&amp;base=EXP&amp;n=731991&amp;date=01.12.2022&amp;dst=106681&amp;field=134" TargetMode="External"/><Relationship Id="rId54" Type="http://schemas.openxmlformats.org/officeDocument/2006/relationships/hyperlink" Target="https://login.consultant.ru/link/?req=doc&amp;base=EXP&amp;n=731991&amp;date=01.12.2022&amp;dst=101422&amp;field=134" TargetMode="External"/><Relationship Id="rId70" Type="http://schemas.openxmlformats.org/officeDocument/2006/relationships/hyperlink" Target="https://login.consultant.ru/link/?req=doc&amp;base=EXP&amp;n=731991&amp;date=01.12.2022&amp;dst=104400&amp;field=134" TargetMode="External"/><Relationship Id="rId75" Type="http://schemas.openxmlformats.org/officeDocument/2006/relationships/hyperlink" Target="https://login.consultant.ru/link/?req=doc&amp;base=EXP&amp;n=731991&amp;date=01.12.2022&amp;dst=104839&amp;field=134" TargetMode="External"/><Relationship Id="rId91" Type="http://schemas.openxmlformats.org/officeDocument/2006/relationships/hyperlink" Target="https://login.consultant.ru/link/?req=doc&amp;base=EXP&amp;n=731991&amp;date=01.12.2022&amp;dst=105748&amp;field=134" TargetMode="External"/><Relationship Id="rId96" Type="http://schemas.openxmlformats.org/officeDocument/2006/relationships/hyperlink" Target="https://login.consultant.ru/link/?req=doc&amp;base=EXP&amp;n=731991&amp;date=01.12.2022&amp;dst=105876&amp;field=134" TargetMode="External"/><Relationship Id="rId140" Type="http://schemas.openxmlformats.org/officeDocument/2006/relationships/hyperlink" Target="https://login.consultant.ru/link/?req=doc&amp;base=EXP&amp;n=731991&amp;date=01.12.2022&amp;dst=106927&amp;field=134" TargetMode="External"/><Relationship Id="rId145" Type="http://schemas.openxmlformats.org/officeDocument/2006/relationships/hyperlink" Target="https://login.consultant.ru/link/?req=doc&amp;base=EXP&amp;n=731991&amp;date=01.12.2022&amp;dst=106973&amp;field=134" TargetMode="External"/><Relationship Id="rId161" Type="http://schemas.openxmlformats.org/officeDocument/2006/relationships/hyperlink" Target="https://login.consultant.ru/link/?req=doc&amp;base=EXP&amp;n=731991&amp;date=01.12.2022&amp;dst=142122&amp;field=134" TargetMode="External"/><Relationship Id="rId166" Type="http://schemas.openxmlformats.org/officeDocument/2006/relationships/hyperlink" Target="https://login.consultant.ru/link/?req=doc&amp;base=EXP&amp;n=731991&amp;date=01.12.2022&amp;dst=108878&amp;field=134" TargetMode="External"/><Relationship Id="rId182" Type="http://schemas.openxmlformats.org/officeDocument/2006/relationships/hyperlink" Target="https://login.consultant.ru/link/?req=doc&amp;base=EXP&amp;n=731991&amp;date=01.12.2022&amp;dst=110768&amp;field=134" TargetMode="External"/><Relationship Id="rId187" Type="http://schemas.openxmlformats.org/officeDocument/2006/relationships/hyperlink" Target="https://login.consultant.ru/link/?req=doc&amp;base=EXP&amp;n=731991&amp;date=01.12.2022&amp;dst=112980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8945&amp;date=01.12.2022&amp;dst=100011&amp;field=134" TargetMode="External"/><Relationship Id="rId23" Type="http://schemas.openxmlformats.org/officeDocument/2006/relationships/hyperlink" Target="https://login.consultant.ru/link/?req=doc&amp;base=LAW&amp;n=430621&amp;date=01.12.2022&amp;dst=101309&amp;field=134" TargetMode="External"/><Relationship Id="rId28" Type="http://schemas.openxmlformats.org/officeDocument/2006/relationships/hyperlink" Target="https://login.consultant.ru/link/?req=doc&amp;base=LAW&amp;n=355882&amp;date=01.12.2022&amp;dst=100166&amp;field=134" TargetMode="External"/><Relationship Id="rId49" Type="http://schemas.openxmlformats.org/officeDocument/2006/relationships/hyperlink" Target="https://login.consultant.ru/link/?req=doc&amp;base=EXP&amp;n=731991&amp;date=01.12.2022&amp;dst=101087&amp;field=134" TargetMode="External"/><Relationship Id="rId114" Type="http://schemas.openxmlformats.org/officeDocument/2006/relationships/hyperlink" Target="https://login.consultant.ru/link/?req=doc&amp;base=EXP&amp;n=731991&amp;date=01.12.2022&amp;dst=106472&amp;field=134" TargetMode="External"/><Relationship Id="rId119" Type="http://schemas.openxmlformats.org/officeDocument/2006/relationships/hyperlink" Target="https://login.consultant.ru/link/?req=doc&amp;base=EXP&amp;n=731991&amp;date=01.12.2022&amp;dst=106584&amp;field=134" TargetMode="External"/><Relationship Id="rId44" Type="http://schemas.openxmlformats.org/officeDocument/2006/relationships/hyperlink" Target="https://login.consultant.ru/link/?req=doc&amp;base=EXP&amp;n=731991&amp;date=01.12.2022&amp;dst=100519&amp;field=134" TargetMode="External"/><Relationship Id="rId60" Type="http://schemas.openxmlformats.org/officeDocument/2006/relationships/hyperlink" Target="https://login.consultant.ru/link/?req=doc&amp;base=EXP&amp;n=731991&amp;date=01.12.2022&amp;dst=103030&amp;field=134" TargetMode="External"/><Relationship Id="rId65" Type="http://schemas.openxmlformats.org/officeDocument/2006/relationships/hyperlink" Target="https://login.consultant.ru/link/?req=doc&amp;base=EXP&amp;n=731991&amp;date=01.12.2022&amp;dst=103772&amp;field=134" TargetMode="External"/><Relationship Id="rId81" Type="http://schemas.openxmlformats.org/officeDocument/2006/relationships/hyperlink" Target="https://login.consultant.ru/link/?req=doc&amp;base=EXP&amp;n=731991&amp;date=01.12.2022&amp;dst=104665&amp;field=134" TargetMode="External"/><Relationship Id="rId86" Type="http://schemas.openxmlformats.org/officeDocument/2006/relationships/hyperlink" Target="https://login.consultant.ru/link/?req=doc&amp;base=EXP&amp;n=731991&amp;date=01.12.2022&amp;dst=105600&amp;field=134" TargetMode="External"/><Relationship Id="rId130" Type="http://schemas.openxmlformats.org/officeDocument/2006/relationships/hyperlink" Target="https://login.consultant.ru/link/?req=doc&amp;base=EXP&amp;n=731991&amp;date=01.12.2022&amp;dst=140567&amp;field=134" TargetMode="External"/><Relationship Id="rId135" Type="http://schemas.openxmlformats.org/officeDocument/2006/relationships/hyperlink" Target="https://login.consultant.ru/link/?req=doc&amp;base=EXP&amp;n=731991&amp;date=01.12.2022&amp;dst=106658&amp;field=134" TargetMode="External"/><Relationship Id="rId151" Type="http://schemas.openxmlformats.org/officeDocument/2006/relationships/hyperlink" Target="https://login.consultant.ru/link/?req=doc&amp;base=EXP&amp;n=731991&amp;date=01.12.2022&amp;dst=107180&amp;field=134" TargetMode="External"/><Relationship Id="rId156" Type="http://schemas.openxmlformats.org/officeDocument/2006/relationships/hyperlink" Target="https://login.consultant.ru/link/?req=doc&amp;base=EXP&amp;n=731991&amp;date=01.12.2022&amp;dst=107886&amp;field=134" TargetMode="External"/><Relationship Id="rId177" Type="http://schemas.openxmlformats.org/officeDocument/2006/relationships/hyperlink" Target="https://login.consultant.ru/link/?req=doc&amp;base=EXP&amp;n=731991&amp;date=01.12.2022&amp;dst=109725&amp;field=134" TargetMode="External"/><Relationship Id="rId198" Type="http://schemas.openxmlformats.org/officeDocument/2006/relationships/hyperlink" Target="https://login.consultant.ru/link/?req=doc&amp;base=EXP&amp;n=731991&amp;date=01.12.2022&amp;dst=119983&amp;field=134" TargetMode="External"/><Relationship Id="rId172" Type="http://schemas.openxmlformats.org/officeDocument/2006/relationships/hyperlink" Target="https://login.consultant.ru/link/?req=doc&amp;base=EXP&amp;n=731991&amp;date=01.12.2022&amp;dst=109364&amp;field=134" TargetMode="External"/><Relationship Id="rId193" Type="http://schemas.openxmlformats.org/officeDocument/2006/relationships/hyperlink" Target="https://login.consultant.ru/link/?req=doc&amp;base=EXP&amp;n=731991&amp;date=01.12.2022&amp;dst=119797&amp;field=134" TargetMode="External"/><Relationship Id="rId202" Type="http://schemas.openxmlformats.org/officeDocument/2006/relationships/footer" Target="footer1.xml"/><Relationship Id="rId13" Type="http://schemas.openxmlformats.org/officeDocument/2006/relationships/hyperlink" Target="https://login.consultant.ru/link/?req=doc&amp;base=LAW&amp;n=375352&amp;date=01.12.2022&amp;dst=100020&amp;field=134" TargetMode="External"/><Relationship Id="rId18" Type="http://schemas.openxmlformats.org/officeDocument/2006/relationships/hyperlink" Target="https://login.consultant.ru/link/?req=doc&amp;base=LAW&amp;n=430621&amp;date=01.12.2022&amp;dst=102454&amp;field=134" TargetMode="External"/><Relationship Id="rId39" Type="http://schemas.openxmlformats.org/officeDocument/2006/relationships/hyperlink" Target="https://login.consultant.ru/link/?req=doc&amp;base=EXP&amp;n=731991&amp;date=01.12.2022" TargetMode="External"/><Relationship Id="rId109" Type="http://schemas.openxmlformats.org/officeDocument/2006/relationships/hyperlink" Target="https://login.consultant.ru/link/?req=doc&amp;base=EXP&amp;n=731991&amp;date=01.12.2022&amp;dst=106286&amp;field=134" TargetMode="External"/><Relationship Id="rId34" Type="http://schemas.openxmlformats.org/officeDocument/2006/relationships/hyperlink" Target="https://login.consultant.ru/link/?req=doc&amp;base=LAW&amp;n=416259&amp;date=01.12.2022&amp;dst=183&amp;field=134" TargetMode="External"/><Relationship Id="rId50" Type="http://schemas.openxmlformats.org/officeDocument/2006/relationships/hyperlink" Target="https://login.consultant.ru/link/?req=doc&amp;base=EXP&amp;n=731991&amp;date=01.12.2022&amp;dst=101215&amp;field=134" TargetMode="External"/><Relationship Id="rId55" Type="http://schemas.openxmlformats.org/officeDocument/2006/relationships/hyperlink" Target="https://login.consultant.ru/link/?req=doc&amp;base=EXP&amp;n=731991&amp;date=01.12.2022&amp;dst=101574&amp;field=134" TargetMode="External"/><Relationship Id="rId76" Type="http://schemas.openxmlformats.org/officeDocument/2006/relationships/hyperlink" Target="https://login.consultant.ru/link/?req=doc&amp;base=EXP&amp;n=731991&amp;date=01.12.2022&amp;dst=104859&amp;field=134" TargetMode="External"/><Relationship Id="rId97" Type="http://schemas.openxmlformats.org/officeDocument/2006/relationships/hyperlink" Target="https://login.consultant.ru/link/?req=doc&amp;base=EXP&amp;n=731991&amp;date=01.12.2022&amp;dst=105984&amp;field=134" TargetMode="External"/><Relationship Id="rId104" Type="http://schemas.openxmlformats.org/officeDocument/2006/relationships/hyperlink" Target="https://login.consultant.ru/link/?req=doc&amp;base=EXP&amp;n=731991&amp;date=01.12.2022&amp;dst=107708&amp;field=134" TargetMode="External"/><Relationship Id="rId120" Type="http://schemas.openxmlformats.org/officeDocument/2006/relationships/hyperlink" Target="https://login.consultant.ru/link/?req=doc&amp;base=EXP&amp;n=731991&amp;date=01.12.2022&amp;dst=140510&amp;field=134" TargetMode="External"/><Relationship Id="rId125" Type="http://schemas.openxmlformats.org/officeDocument/2006/relationships/hyperlink" Target="https://login.consultant.ru/link/?req=doc&amp;base=EXP&amp;n=731991&amp;date=01.12.2022&amp;dst=106658&amp;field=134" TargetMode="External"/><Relationship Id="rId141" Type="http://schemas.openxmlformats.org/officeDocument/2006/relationships/hyperlink" Target="https://login.consultant.ru/link/?req=doc&amp;base=EXP&amp;n=731991&amp;date=01.12.2022&amp;dst=106833&amp;field=134" TargetMode="External"/><Relationship Id="rId146" Type="http://schemas.openxmlformats.org/officeDocument/2006/relationships/hyperlink" Target="https://login.consultant.ru/link/?req=doc&amp;base=EXP&amp;n=731991&amp;date=01.12.2022&amp;dst=107072&amp;field=134" TargetMode="External"/><Relationship Id="rId167" Type="http://schemas.openxmlformats.org/officeDocument/2006/relationships/hyperlink" Target="https://login.consultant.ru/link/?req=doc&amp;base=EXP&amp;n=731991&amp;date=01.12.2022&amp;dst=109094&amp;field=134" TargetMode="External"/><Relationship Id="rId188" Type="http://schemas.openxmlformats.org/officeDocument/2006/relationships/hyperlink" Target="https://login.consultant.ru/link/?req=doc&amp;base=EXP&amp;n=731991&amp;date=01.12.2022&amp;dst=113018&amp;field=134" TargetMode="External"/><Relationship Id="rId7" Type="http://schemas.openxmlformats.org/officeDocument/2006/relationships/hyperlink" Target="https://login.consultant.ru/link/?req=doc&amp;base=LAW&amp;n=430621&amp;date=01.12.2022&amp;dst=102460&amp;field=134" TargetMode="External"/><Relationship Id="rId71" Type="http://schemas.openxmlformats.org/officeDocument/2006/relationships/hyperlink" Target="https://login.consultant.ru/link/?req=doc&amp;base=EXP&amp;n=731991&amp;date=01.12.2022&amp;dst=104486&amp;field=134" TargetMode="External"/><Relationship Id="rId92" Type="http://schemas.openxmlformats.org/officeDocument/2006/relationships/hyperlink" Target="https://login.consultant.ru/link/?req=doc&amp;base=EXP&amp;n=731991&amp;date=01.12.2022&amp;dst=105701&amp;field=134" TargetMode="External"/><Relationship Id="rId162" Type="http://schemas.openxmlformats.org/officeDocument/2006/relationships/hyperlink" Target="https://login.consultant.ru/link/?req=doc&amp;base=EXP&amp;n=731991&amp;date=01.12.2022&amp;dst=108451&amp;field=134" TargetMode="External"/><Relationship Id="rId183" Type="http://schemas.openxmlformats.org/officeDocument/2006/relationships/hyperlink" Target="https://login.consultant.ru/link/?req=doc&amp;base=EXP&amp;n=731991&amp;date=01.12.2022&amp;dst=111141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55882&amp;date=01.12.2022" TargetMode="External"/><Relationship Id="rId24" Type="http://schemas.openxmlformats.org/officeDocument/2006/relationships/hyperlink" Target="https://login.consultant.ru/link/?req=doc&amp;base=LAW&amp;n=369436&amp;date=01.12.2022&amp;dst=100042&amp;field=134" TargetMode="External"/><Relationship Id="rId40" Type="http://schemas.openxmlformats.org/officeDocument/2006/relationships/hyperlink" Target="https://login.consultant.ru/link/?req=doc&amp;base=EXP&amp;n=731991&amp;date=01.12.2022&amp;dst=100075&amp;field=134" TargetMode="External"/><Relationship Id="rId45" Type="http://schemas.openxmlformats.org/officeDocument/2006/relationships/hyperlink" Target="https://login.consultant.ru/link/?req=doc&amp;base=EXP&amp;n=731991&amp;date=01.12.2022&amp;dst=100549&amp;field=134" TargetMode="External"/><Relationship Id="rId66" Type="http://schemas.openxmlformats.org/officeDocument/2006/relationships/hyperlink" Target="https://login.consultant.ru/link/?req=doc&amp;base=EXP&amp;n=731991&amp;date=01.12.2022&amp;dst=103834&amp;field=134" TargetMode="External"/><Relationship Id="rId87" Type="http://schemas.openxmlformats.org/officeDocument/2006/relationships/hyperlink" Target="https://login.consultant.ru/link/?req=doc&amp;base=EXP&amp;n=731991&amp;date=01.12.2022&amp;dst=105618&amp;field=134" TargetMode="External"/><Relationship Id="rId110" Type="http://schemas.openxmlformats.org/officeDocument/2006/relationships/hyperlink" Target="https://login.consultant.ru/link/?req=doc&amp;base=EXP&amp;n=731991&amp;date=01.12.2022&amp;dst=106333&amp;field=134" TargetMode="External"/><Relationship Id="rId115" Type="http://schemas.openxmlformats.org/officeDocument/2006/relationships/hyperlink" Target="https://login.consultant.ru/link/?req=doc&amp;base=EXP&amp;n=731991&amp;date=01.12.2022&amp;dst=106480&amp;field=134" TargetMode="External"/><Relationship Id="rId131" Type="http://schemas.openxmlformats.org/officeDocument/2006/relationships/hyperlink" Target="https://login.consultant.ru/link/?req=doc&amp;base=EXP&amp;n=731991&amp;date=01.12.2022&amp;dst=140481&amp;field=134" TargetMode="External"/><Relationship Id="rId136" Type="http://schemas.openxmlformats.org/officeDocument/2006/relationships/hyperlink" Target="https://login.consultant.ru/link/?req=doc&amp;base=EXP&amp;n=731991&amp;date=01.12.2022&amp;dst=140542&amp;field=134" TargetMode="External"/><Relationship Id="rId157" Type="http://schemas.openxmlformats.org/officeDocument/2006/relationships/hyperlink" Target="https://login.consultant.ru/link/?req=doc&amp;base=EXP&amp;n=731991&amp;date=01.12.2022&amp;dst=108004&amp;field=134" TargetMode="External"/><Relationship Id="rId178" Type="http://schemas.openxmlformats.org/officeDocument/2006/relationships/hyperlink" Target="https://login.consultant.ru/link/?req=doc&amp;base=EXP&amp;n=731991&amp;date=01.12.2022&amp;dst=109758&amp;field=134" TargetMode="External"/><Relationship Id="rId61" Type="http://schemas.openxmlformats.org/officeDocument/2006/relationships/hyperlink" Target="https://login.consultant.ru/link/?req=doc&amp;base=EXP&amp;n=731991&amp;date=01.12.2022&amp;dst=103232&amp;field=134" TargetMode="External"/><Relationship Id="rId82" Type="http://schemas.openxmlformats.org/officeDocument/2006/relationships/hyperlink" Target="https://login.consultant.ru/link/?req=doc&amp;base=EXP&amp;n=731991&amp;date=01.12.2022&amp;dst=139469&amp;field=134" TargetMode="External"/><Relationship Id="rId152" Type="http://schemas.openxmlformats.org/officeDocument/2006/relationships/hyperlink" Target="https://login.consultant.ru/link/?req=doc&amp;base=EXP&amp;n=731991&amp;date=01.12.2022&amp;dst=107194&amp;field=134" TargetMode="External"/><Relationship Id="rId173" Type="http://schemas.openxmlformats.org/officeDocument/2006/relationships/hyperlink" Target="https://login.consultant.ru/link/?req=doc&amp;base=EXP&amp;n=731991&amp;date=01.12.2022&amp;dst=109382&amp;field=134" TargetMode="External"/><Relationship Id="rId194" Type="http://schemas.openxmlformats.org/officeDocument/2006/relationships/hyperlink" Target="https://login.consultant.ru/link/?req=doc&amp;base=EXP&amp;n=731991&amp;date=01.12.2022&amp;dst=119804&amp;field=134" TargetMode="External"/><Relationship Id="rId199" Type="http://schemas.openxmlformats.org/officeDocument/2006/relationships/hyperlink" Target="https://login.consultant.ru/link/?req=doc&amp;base=EXP&amp;n=731991&amp;date=01.12.2022&amp;dst=120501&amp;field=134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LAW&amp;n=408945&amp;date=01.12.2022&amp;dst=100011&amp;field=134" TargetMode="External"/><Relationship Id="rId14" Type="http://schemas.openxmlformats.org/officeDocument/2006/relationships/hyperlink" Target="https://login.consultant.ru/link/?req=doc&amp;base=LAW&amp;n=408945&amp;date=01.12.2022&amp;dst=100011&amp;field=134" TargetMode="External"/><Relationship Id="rId30" Type="http://schemas.openxmlformats.org/officeDocument/2006/relationships/hyperlink" Target="https://login.consultant.ru/link/?req=doc&amp;base=LAW&amp;n=375352&amp;date=01.12.2022" TargetMode="External"/><Relationship Id="rId35" Type="http://schemas.openxmlformats.org/officeDocument/2006/relationships/hyperlink" Target="https://login.consultant.ru/link/?req=doc&amp;base=LAW&amp;n=357669&amp;date=01.12.2022&amp;dst=100009&amp;field=134" TargetMode="External"/><Relationship Id="rId56" Type="http://schemas.openxmlformats.org/officeDocument/2006/relationships/hyperlink" Target="https://login.consultant.ru/link/?req=doc&amp;base=EXP&amp;n=731991&amp;date=01.12.2022&amp;dst=102507&amp;field=134" TargetMode="External"/><Relationship Id="rId77" Type="http://schemas.openxmlformats.org/officeDocument/2006/relationships/hyperlink" Target="https://login.consultant.ru/link/?req=doc&amp;base=EXP&amp;n=731991&amp;date=01.12.2022&amp;dst=105073&amp;field=134" TargetMode="External"/><Relationship Id="rId100" Type="http://schemas.openxmlformats.org/officeDocument/2006/relationships/hyperlink" Target="https://login.consultant.ru/link/?req=doc&amp;base=EXP&amp;n=731991&amp;date=01.12.2022&amp;dst=106043&amp;field=134" TargetMode="External"/><Relationship Id="rId105" Type="http://schemas.openxmlformats.org/officeDocument/2006/relationships/hyperlink" Target="https://login.consultant.ru/link/?req=doc&amp;base=EXP&amp;n=731991&amp;date=01.12.2022&amp;dst=106172&amp;field=134" TargetMode="External"/><Relationship Id="rId126" Type="http://schemas.openxmlformats.org/officeDocument/2006/relationships/hyperlink" Target="https://login.consultant.ru/link/?req=doc&amp;base=EXP&amp;n=731991&amp;date=01.12.2022&amp;dst=106712&amp;field=134" TargetMode="External"/><Relationship Id="rId147" Type="http://schemas.openxmlformats.org/officeDocument/2006/relationships/hyperlink" Target="https://login.consultant.ru/link/?req=doc&amp;base=EXP&amp;n=731991&amp;date=01.12.2022&amp;dst=107114&amp;field=134" TargetMode="External"/><Relationship Id="rId168" Type="http://schemas.openxmlformats.org/officeDocument/2006/relationships/hyperlink" Target="https://login.consultant.ru/link/?req=doc&amp;base=EXP&amp;n=731991&amp;date=01.12.2022&amp;dst=109117&amp;field=134" TargetMode="External"/><Relationship Id="rId8" Type="http://schemas.openxmlformats.org/officeDocument/2006/relationships/hyperlink" Target="https://login.consultant.ru/link/?req=doc&amp;base=LAW&amp;n=430624&amp;date=01.12.2022&amp;dst=123&amp;field=134" TargetMode="External"/><Relationship Id="rId51" Type="http://schemas.openxmlformats.org/officeDocument/2006/relationships/hyperlink" Target="https://login.consultant.ru/link/?req=doc&amp;base=EXP&amp;n=731991&amp;date=01.12.2022&amp;dst=101440&amp;field=134" TargetMode="External"/><Relationship Id="rId72" Type="http://schemas.openxmlformats.org/officeDocument/2006/relationships/hyperlink" Target="https://login.consultant.ru/link/?req=doc&amp;base=EXP&amp;n=731991&amp;date=01.12.2022&amp;dst=104614&amp;field=134" TargetMode="External"/><Relationship Id="rId93" Type="http://schemas.openxmlformats.org/officeDocument/2006/relationships/hyperlink" Target="https://login.consultant.ru/link/?req=doc&amp;base=EXP&amp;n=731991&amp;date=01.12.2022&amp;dst=105716&amp;field=134" TargetMode="External"/><Relationship Id="rId98" Type="http://schemas.openxmlformats.org/officeDocument/2006/relationships/hyperlink" Target="https://login.consultant.ru/link/?req=doc&amp;base=EXP&amp;n=731991&amp;date=01.12.2022&amp;dst=106043&amp;field=134" TargetMode="External"/><Relationship Id="rId121" Type="http://schemas.openxmlformats.org/officeDocument/2006/relationships/hyperlink" Target="https://login.consultant.ru/link/?req=doc&amp;base=EXP&amp;n=731991&amp;date=01.12.2022&amp;dst=140513&amp;field=134" TargetMode="External"/><Relationship Id="rId142" Type="http://schemas.openxmlformats.org/officeDocument/2006/relationships/hyperlink" Target="https://login.consultant.ru/link/?req=doc&amp;base=EXP&amp;n=731991&amp;date=01.12.2022&amp;dst=106909&amp;field=134" TargetMode="External"/><Relationship Id="rId163" Type="http://schemas.openxmlformats.org/officeDocument/2006/relationships/hyperlink" Target="https://login.consultant.ru/link/?req=doc&amp;base=EXP&amp;n=731991&amp;date=01.12.2022&amp;dst=115265&amp;field=134" TargetMode="External"/><Relationship Id="rId184" Type="http://schemas.openxmlformats.org/officeDocument/2006/relationships/hyperlink" Target="https://login.consultant.ru/link/?req=doc&amp;base=EXP&amp;n=731991&amp;date=01.12.2022&amp;dst=111181&amp;field=134" TargetMode="External"/><Relationship Id="rId189" Type="http://schemas.openxmlformats.org/officeDocument/2006/relationships/hyperlink" Target="https://login.consultant.ru/link/?req=doc&amp;base=EXP&amp;n=731991&amp;date=01.12.2022&amp;dst=113999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199066&amp;date=01.12.2022" TargetMode="External"/><Relationship Id="rId46" Type="http://schemas.openxmlformats.org/officeDocument/2006/relationships/hyperlink" Target="https://login.consultant.ru/link/?req=doc&amp;base=EXP&amp;n=731991&amp;date=01.12.2022&amp;dst=100554&amp;field=134" TargetMode="External"/><Relationship Id="rId67" Type="http://schemas.openxmlformats.org/officeDocument/2006/relationships/hyperlink" Target="https://login.consultant.ru/link/?req=doc&amp;base=EXP&amp;n=731991&amp;date=01.12.2022&amp;dst=103867&amp;field=134" TargetMode="External"/><Relationship Id="rId116" Type="http://schemas.openxmlformats.org/officeDocument/2006/relationships/hyperlink" Target="https://login.consultant.ru/link/?req=doc&amp;base=EXP&amp;n=731991&amp;date=01.12.2022&amp;dst=106517&amp;field=134" TargetMode="External"/><Relationship Id="rId137" Type="http://schemas.openxmlformats.org/officeDocument/2006/relationships/hyperlink" Target="https://login.consultant.ru/link/?req=doc&amp;base=EXP&amp;n=731991&amp;date=01.12.2022&amp;dst=140560&amp;field=134" TargetMode="External"/><Relationship Id="rId158" Type="http://schemas.openxmlformats.org/officeDocument/2006/relationships/hyperlink" Target="https://login.consultant.ru/link/?req=doc&amp;base=EXP&amp;n=731991&amp;date=01.12.2022&amp;dst=108368&amp;field=134" TargetMode="External"/><Relationship Id="rId20" Type="http://schemas.openxmlformats.org/officeDocument/2006/relationships/hyperlink" Target="https://login.consultant.ru/link/?req=doc&amp;base=LAW&amp;n=417941&amp;date=01.12.2022&amp;dst=397&amp;field=134" TargetMode="External"/><Relationship Id="rId41" Type="http://schemas.openxmlformats.org/officeDocument/2006/relationships/hyperlink" Target="https://login.consultant.ru/link/?req=doc&amp;base=EXP&amp;n=731991&amp;date=01.12.2022&amp;dst=100166&amp;field=134" TargetMode="External"/><Relationship Id="rId62" Type="http://schemas.openxmlformats.org/officeDocument/2006/relationships/hyperlink" Target="https://login.consultant.ru/link/?req=doc&amp;base=EXP&amp;n=731991&amp;date=01.12.2022&amp;dst=103630&amp;field=134" TargetMode="External"/><Relationship Id="rId83" Type="http://schemas.openxmlformats.org/officeDocument/2006/relationships/hyperlink" Target="https://login.consultant.ru/link/?req=doc&amp;base=EXP&amp;n=731991&amp;date=01.12.2022&amp;dst=139473&amp;field=134" TargetMode="External"/><Relationship Id="rId88" Type="http://schemas.openxmlformats.org/officeDocument/2006/relationships/hyperlink" Target="https://login.consultant.ru/link/?req=doc&amp;base=EXP&amp;n=731991&amp;date=01.12.2022&amp;dst=105638&amp;field=134" TargetMode="External"/><Relationship Id="rId111" Type="http://schemas.openxmlformats.org/officeDocument/2006/relationships/hyperlink" Target="https://login.consultant.ru/link/?req=doc&amp;base=EXP&amp;n=731991&amp;date=01.12.2022&amp;dst=106356&amp;field=134" TargetMode="External"/><Relationship Id="rId132" Type="http://schemas.openxmlformats.org/officeDocument/2006/relationships/hyperlink" Target="https://login.consultant.ru/link/?req=doc&amp;base=EXP&amp;n=731991&amp;date=01.12.2022&amp;dst=140489&amp;field=134" TargetMode="External"/><Relationship Id="rId153" Type="http://schemas.openxmlformats.org/officeDocument/2006/relationships/hyperlink" Target="https://login.consultant.ru/link/?req=doc&amp;base=EXP&amp;n=731991&amp;date=01.12.2022&amp;dst=107266&amp;field=134" TargetMode="External"/><Relationship Id="rId174" Type="http://schemas.openxmlformats.org/officeDocument/2006/relationships/hyperlink" Target="https://login.consultant.ru/link/?req=doc&amp;base=EXP&amp;n=731991&amp;date=01.12.2022&amp;dst=109401&amp;field=134" TargetMode="External"/><Relationship Id="rId179" Type="http://schemas.openxmlformats.org/officeDocument/2006/relationships/hyperlink" Target="https://login.consultant.ru/link/?req=doc&amp;base=EXP&amp;n=731991&amp;date=01.12.2022&amp;dst=109805&amp;field=134" TargetMode="External"/><Relationship Id="rId195" Type="http://schemas.openxmlformats.org/officeDocument/2006/relationships/hyperlink" Target="https://login.consultant.ru/link/?req=doc&amp;base=EXP&amp;n=731991&amp;date=01.12.2022&amp;dst=119844&amp;field=134" TargetMode="External"/><Relationship Id="rId190" Type="http://schemas.openxmlformats.org/officeDocument/2006/relationships/hyperlink" Target="https://login.consultant.ru/link/?req=doc&amp;base=EXP&amp;n=731991&amp;date=01.12.2022&amp;dst=114912&amp;field=134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login.consultant.ru/link/?req=doc&amp;base=LAW&amp;n=430621&amp;date=01.12.2022&amp;dst=102460&amp;field=134" TargetMode="External"/><Relationship Id="rId36" Type="http://schemas.openxmlformats.org/officeDocument/2006/relationships/hyperlink" Target="https://login.consultant.ru/link/?req=doc&amp;base=LAW&amp;n=417941&amp;date=01.12.2022&amp;dst=3&amp;field=134" TargetMode="External"/><Relationship Id="rId57" Type="http://schemas.openxmlformats.org/officeDocument/2006/relationships/hyperlink" Target="https://login.consultant.ru/link/?req=doc&amp;base=EXP&amp;n=731991&amp;date=01.12.2022&amp;dst=102525&amp;field=134" TargetMode="External"/><Relationship Id="rId106" Type="http://schemas.openxmlformats.org/officeDocument/2006/relationships/hyperlink" Target="https://login.consultant.ru/link/?req=doc&amp;base=EXP&amp;n=731991&amp;date=01.12.2022&amp;dst=106173&amp;field=134" TargetMode="External"/><Relationship Id="rId127" Type="http://schemas.openxmlformats.org/officeDocument/2006/relationships/hyperlink" Target="https://login.consultant.ru/link/?req=doc&amp;base=EXP&amp;n=731991&amp;date=01.12.2022&amp;dst=106724&amp;field=134" TargetMode="External"/><Relationship Id="rId10" Type="http://schemas.openxmlformats.org/officeDocument/2006/relationships/hyperlink" Target="https://login.consultant.ru/link/?req=doc&amp;base=LAW&amp;n=416259&amp;date=01.12.2022&amp;dst=100295&amp;field=134" TargetMode="External"/><Relationship Id="rId31" Type="http://schemas.openxmlformats.org/officeDocument/2006/relationships/hyperlink" Target="https://login.consultant.ru/link/?req=doc&amp;base=LAW&amp;n=430621&amp;date=01.12.2022&amp;dst=102458&amp;field=134" TargetMode="External"/><Relationship Id="rId52" Type="http://schemas.openxmlformats.org/officeDocument/2006/relationships/hyperlink" Target="https://login.consultant.ru/link/?req=doc&amp;base=EXP&amp;n=731991&amp;date=01.12.2022&amp;dst=101465&amp;field=134" TargetMode="External"/><Relationship Id="rId73" Type="http://schemas.openxmlformats.org/officeDocument/2006/relationships/hyperlink" Target="https://login.consultant.ru/link/?req=doc&amp;base=EXP&amp;n=731991&amp;date=01.12.2022&amp;dst=104671&amp;field=134" TargetMode="External"/><Relationship Id="rId78" Type="http://schemas.openxmlformats.org/officeDocument/2006/relationships/hyperlink" Target="https://login.consultant.ru/link/?req=doc&amp;base=EXP&amp;n=731991&amp;date=01.12.2022&amp;dst=104647&amp;field=134" TargetMode="External"/><Relationship Id="rId94" Type="http://schemas.openxmlformats.org/officeDocument/2006/relationships/hyperlink" Target="https://login.consultant.ru/link/?req=doc&amp;base=EXP&amp;n=731991&amp;date=01.12.2022&amp;dst=105768&amp;field=134" TargetMode="External"/><Relationship Id="rId99" Type="http://schemas.openxmlformats.org/officeDocument/2006/relationships/hyperlink" Target="https://login.consultant.ru/link/?req=doc&amp;base=EXP&amp;n=731991&amp;date=01.12.2022&amp;dst=106085&amp;field=134" TargetMode="External"/><Relationship Id="rId101" Type="http://schemas.openxmlformats.org/officeDocument/2006/relationships/hyperlink" Target="https://login.consultant.ru/link/?req=doc&amp;base=EXP&amp;n=731991&amp;date=01.12.2022&amp;dst=106085&amp;field=134" TargetMode="External"/><Relationship Id="rId122" Type="http://schemas.openxmlformats.org/officeDocument/2006/relationships/hyperlink" Target="https://login.consultant.ru/link/?req=doc&amp;base=EXP&amp;n=731991&amp;date=01.12.2022&amp;dst=140481&amp;field=134" TargetMode="External"/><Relationship Id="rId143" Type="http://schemas.openxmlformats.org/officeDocument/2006/relationships/hyperlink" Target="https://login.consultant.ru/link/?req=doc&amp;base=EXP&amp;n=731991&amp;date=01.12.2022&amp;dst=140771&amp;field=134" TargetMode="External"/><Relationship Id="rId148" Type="http://schemas.openxmlformats.org/officeDocument/2006/relationships/hyperlink" Target="https://login.consultant.ru/link/?req=doc&amp;base=EXP&amp;n=731991&amp;date=01.12.2022&amp;dst=107308&amp;field=134" TargetMode="External"/><Relationship Id="rId164" Type="http://schemas.openxmlformats.org/officeDocument/2006/relationships/hyperlink" Target="https://login.consultant.ru/link/?req=doc&amp;base=EXP&amp;n=731991&amp;date=01.12.2022&amp;dst=108517&amp;field=134" TargetMode="External"/><Relationship Id="rId169" Type="http://schemas.openxmlformats.org/officeDocument/2006/relationships/hyperlink" Target="https://login.consultant.ru/link/?req=doc&amp;base=EXP&amp;n=731991&amp;date=01.12.2022&amp;dst=109219&amp;field=134" TargetMode="External"/><Relationship Id="rId185" Type="http://schemas.openxmlformats.org/officeDocument/2006/relationships/hyperlink" Target="https://login.consultant.ru/link/?req=doc&amp;base=EXP&amp;n=731991&amp;date=01.12.2022&amp;dst=11122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6259&amp;date=01.12.2022&amp;dst=100151&amp;field=134" TargetMode="External"/><Relationship Id="rId180" Type="http://schemas.openxmlformats.org/officeDocument/2006/relationships/hyperlink" Target="https://login.consultant.ru/link/?req=doc&amp;base=EXP&amp;n=731991&amp;date=01.12.2022&amp;dst=109937&amp;field=134" TargetMode="External"/><Relationship Id="rId26" Type="http://schemas.openxmlformats.org/officeDocument/2006/relationships/hyperlink" Target="https://login.consultant.ru/link/?req=doc&amp;base=LAW&amp;n=430636&amp;date=01.12.2022&amp;dst=100114&amp;field=134" TargetMode="External"/><Relationship Id="rId47" Type="http://schemas.openxmlformats.org/officeDocument/2006/relationships/hyperlink" Target="https://login.consultant.ru/link/?req=doc&amp;base=EXP&amp;n=731991&amp;date=01.12.2022&amp;dst=100841&amp;field=134" TargetMode="External"/><Relationship Id="rId68" Type="http://schemas.openxmlformats.org/officeDocument/2006/relationships/hyperlink" Target="https://login.consultant.ru/link/?req=doc&amp;base=EXP&amp;n=731991&amp;date=01.12.2022&amp;dst=103964&amp;field=134" TargetMode="External"/><Relationship Id="rId89" Type="http://schemas.openxmlformats.org/officeDocument/2006/relationships/hyperlink" Target="https://login.consultant.ru/link/?req=doc&amp;base=EXP&amp;n=731991&amp;date=01.12.2022&amp;dst=105672&amp;field=134" TargetMode="External"/><Relationship Id="rId112" Type="http://schemas.openxmlformats.org/officeDocument/2006/relationships/hyperlink" Target="https://login.consultant.ru/link/?req=doc&amp;base=EXP&amp;n=731991&amp;date=01.12.2022&amp;dst=106389&amp;field=134" TargetMode="External"/><Relationship Id="rId133" Type="http://schemas.openxmlformats.org/officeDocument/2006/relationships/hyperlink" Target="https://login.consultant.ru/link/?req=doc&amp;base=EXP&amp;n=731991&amp;date=01.12.2022&amp;dst=140462&amp;field=134" TargetMode="External"/><Relationship Id="rId154" Type="http://schemas.openxmlformats.org/officeDocument/2006/relationships/hyperlink" Target="https://login.consultant.ru/link/?req=doc&amp;base=EXP&amp;n=731991&amp;date=01.12.2022&amp;dst=107724&amp;field=134" TargetMode="External"/><Relationship Id="rId175" Type="http://schemas.openxmlformats.org/officeDocument/2006/relationships/hyperlink" Target="https://login.consultant.ru/link/?req=doc&amp;base=EXP&amp;n=731991&amp;date=01.12.2022&amp;dst=109536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82</Pages>
  <Words>25971</Words>
  <Characters>148040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2022-12-01T05:28:00Z</dcterms:created>
  <dcterms:modified xsi:type="dcterms:W3CDTF">2022-12-01T05:40:00Z</dcterms:modified>
</cp:coreProperties>
</file>